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922160" w14:textId="57773660" w:rsidR="00F773C3" w:rsidRDefault="00F773C3" w:rsidP="00F773C3">
      <w:pPr>
        <w:snapToGrid w:val="0"/>
        <w:spacing w:line="360" w:lineRule="auto"/>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t>Mass balance</w:t>
      </w:r>
      <w:r>
        <w:rPr>
          <w:rFonts w:ascii="Times New Roman" w:eastAsia="宋体" w:hAnsi="Times New Roman" w:cs="Times New Roman" w:hint="eastAsia"/>
          <w:b/>
          <w:bCs/>
          <w:sz w:val="24"/>
          <w:szCs w:val="24"/>
        </w:rPr>
        <w:t xml:space="preserve"> and Traceability Document</w:t>
      </w:r>
    </w:p>
    <w:p w14:paraId="170D86CE" w14:textId="5BD8CE71" w:rsidR="00196001" w:rsidRDefault="00196001" w:rsidP="00F773C3">
      <w:pPr>
        <w:snapToGrid w:val="0"/>
        <w:spacing w:line="360" w:lineRule="auto"/>
        <w:jc w:val="center"/>
        <w:rPr>
          <w:rFonts w:ascii="Times New Roman" w:eastAsia="宋体" w:hAnsi="Times New Roman" w:cs="Times New Roman" w:hint="eastAsia"/>
          <w:b/>
          <w:bCs/>
          <w:sz w:val="24"/>
          <w:szCs w:val="24"/>
        </w:rPr>
      </w:pPr>
      <w:r>
        <w:rPr>
          <w:rFonts w:ascii="Times New Roman" w:eastAsia="宋体" w:hAnsi="Times New Roman" w:cs="Times New Roman" w:hint="eastAsia"/>
          <w:b/>
          <w:bCs/>
          <w:sz w:val="24"/>
          <w:szCs w:val="24"/>
        </w:rPr>
        <w:t>物料平衡和</w:t>
      </w:r>
      <w:proofErr w:type="gramStart"/>
      <w:r>
        <w:rPr>
          <w:rFonts w:ascii="Times New Roman" w:eastAsia="宋体" w:hAnsi="Times New Roman" w:cs="Times New Roman" w:hint="eastAsia"/>
          <w:b/>
          <w:bCs/>
          <w:sz w:val="24"/>
          <w:szCs w:val="24"/>
        </w:rPr>
        <w:t>可</w:t>
      </w:r>
      <w:proofErr w:type="gramEnd"/>
      <w:r>
        <w:rPr>
          <w:rFonts w:ascii="Times New Roman" w:eastAsia="宋体" w:hAnsi="Times New Roman" w:cs="Times New Roman" w:hint="eastAsia"/>
          <w:b/>
          <w:bCs/>
          <w:sz w:val="24"/>
          <w:szCs w:val="24"/>
        </w:rPr>
        <w:t>追溯性文件</w:t>
      </w:r>
    </w:p>
    <w:p w14:paraId="353C4E66" w14:textId="715283AB" w:rsidR="00D3522F" w:rsidRDefault="00F139EA" w:rsidP="00F139EA">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Instructions</w:t>
      </w:r>
      <w:r>
        <w:rPr>
          <w:rFonts w:ascii="Times New Roman" w:eastAsia="宋体" w:hAnsi="Times New Roman" w:cs="Times New Roman" w:hint="eastAsia"/>
          <w:b/>
          <w:bCs/>
          <w:sz w:val="24"/>
          <w:szCs w:val="24"/>
        </w:rPr>
        <w:t>说明</w:t>
      </w:r>
    </w:p>
    <w:tbl>
      <w:tblPr>
        <w:tblStyle w:val="a7"/>
        <w:tblW w:w="0" w:type="auto"/>
        <w:tblLook w:val="04A0" w:firstRow="1" w:lastRow="0" w:firstColumn="1" w:lastColumn="0" w:noHBand="0" w:noVBand="1"/>
      </w:tblPr>
      <w:tblGrid>
        <w:gridCol w:w="13948"/>
      </w:tblGrid>
      <w:tr w:rsidR="00F139EA" w14:paraId="09875F9F" w14:textId="77777777" w:rsidTr="00F139EA">
        <w:tc>
          <w:tcPr>
            <w:tcW w:w="13948" w:type="dxa"/>
          </w:tcPr>
          <w:p w14:paraId="7AA8FD21" w14:textId="30825604" w:rsidR="00F139EA" w:rsidRDefault="00F139EA" w:rsidP="00F139EA">
            <w:pPr>
              <w:snapToGrid w:val="0"/>
              <w:spacing w:line="360" w:lineRule="auto"/>
              <w:jc w:val="left"/>
              <w:rPr>
                <w:rFonts w:ascii="Times New Roman" w:eastAsia="宋体" w:hAnsi="Times New Roman" w:cs="Times New Roman"/>
                <w:sz w:val="24"/>
                <w:szCs w:val="24"/>
              </w:rPr>
            </w:pPr>
            <w:r w:rsidRPr="00F139EA">
              <w:rPr>
                <w:rFonts w:ascii="Times New Roman" w:eastAsia="宋体" w:hAnsi="Times New Roman" w:cs="Times New Roman" w:hint="eastAsia"/>
                <w:sz w:val="24"/>
                <w:szCs w:val="24"/>
              </w:rPr>
              <w:t>The</w:t>
            </w:r>
            <w:r>
              <w:rPr>
                <w:rFonts w:ascii="Times New Roman" w:eastAsia="宋体" w:hAnsi="Times New Roman" w:cs="Times New Roman" w:hint="eastAsia"/>
                <w:sz w:val="24"/>
                <w:szCs w:val="24"/>
              </w:rPr>
              <w:t xml:space="preserve"> purpose of this document is to demonstrate and track the traceability and quantity of products for which you are requesting a Certificate of inspection of transaction. We detail below, by tab, the rules for filling in this document in order to facilitate the request for a COI/TC and to ensure its rapid issuance.</w:t>
            </w:r>
          </w:p>
          <w:p w14:paraId="633A5175" w14:textId="734F06E4" w:rsidR="00F139EA" w:rsidRDefault="00F139EA" w:rsidP="00F139EA">
            <w:pPr>
              <w:snapToGrid w:val="0"/>
              <w:spacing w:line="360" w:lineRule="auto"/>
              <w:jc w:val="left"/>
              <w:rPr>
                <w:rFonts w:ascii="Times New Roman" w:eastAsia="宋体" w:hAnsi="Times New Roman" w:cs="Times New Roman"/>
                <w:sz w:val="24"/>
                <w:szCs w:val="24"/>
              </w:rPr>
            </w:pPr>
            <w:r w:rsidRPr="00F139EA">
              <w:rPr>
                <w:rFonts w:ascii="Times New Roman" w:eastAsia="宋体" w:hAnsi="Times New Roman" w:cs="Times New Roman" w:hint="eastAsia"/>
                <w:sz w:val="24"/>
                <w:szCs w:val="24"/>
              </w:rPr>
              <w:t>本文件的目的是证明和跟踪你们</w:t>
            </w:r>
            <w:r>
              <w:rPr>
                <w:rFonts w:ascii="Times New Roman" w:eastAsia="宋体" w:hAnsi="Times New Roman" w:cs="Times New Roman" w:hint="eastAsia"/>
                <w:sz w:val="24"/>
                <w:szCs w:val="24"/>
              </w:rPr>
              <w:t>申请</w:t>
            </w:r>
            <w:r w:rsidRPr="00F139EA">
              <w:rPr>
                <w:rFonts w:ascii="Times New Roman" w:eastAsia="宋体" w:hAnsi="Times New Roman" w:cs="Times New Roman" w:hint="eastAsia"/>
                <w:sz w:val="24"/>
                <w:szCs w:val="24"/>
              </w:rPr>
              <w:t>出具</w:t>
            </w:r>
            <w:r>
              <w:rPr>
                <w:rFonts w:ascii="Times New Roman" w:eastAsia="宋体" w:hAnsi="Times New Roman" w:cs="Times New Roman" w:hint="eastAsia"/>
                <w:sz w:val="24"/>
                <w:szCs w:val="24"/>
              </w:rPr>
              <w:t>贸易检查</w:t>
            </w:r>
            <w:r w:rsidRPr="00F139EA">
              <w:rPr>
                <w:rFonts w:ascii="Times New Roman" w:eastAsia="宋体" w:hAnsi="Times New Roman" w:cs="Times New Roman" w:hint="eastAsia"/>
                <w:sz w:val="24"/>
                <w:szCs w:val="24"/>
              </w:rPr>
              <w:t>证书的产品的可追溯性和数量。为了方便申请</w:t>
            </w:r>
            <w:r w:rsidRPr="00F139EA">
              <w:rPr>
                <w:rFonts w:ascii="Times New Roman" w:eastAsia="宋体" w:hAnsi="Times New Roman" w:cs="Times New Roman" w:hint="eastAsia"/>
                <w:sz w:val="24"/>
                <w:szCs w:val="24"/>
              </w:rPr>
              <w:t>COI/TC</w:t>
            </w:r>
            <w:r w:rsidRPr="00F139EA">
              <w:rPr>
                <w:rFonts w:ascii="Times New Roman" w:eastAsia="宋体" w:hAnsi="Times New Roman" w:cs="Times New Roman" w:hint="eastAsia"/>
                <w:sz w:val="24"/>
                <w:szCs w:val="24"/>
              </w:rPr>
              <w:t>并确保其快速签发，我们在下面以标签形式详细说明了填写本文件的规则。</w:t>
            </w:r>
          </w:p>
          <w:p w14:paraId="55DB7BED" w14:textId="73458630" w:rsidR="00F139EA" w:rsidRDefault="00F139EA"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The Production tab is to be filled in for producers (operators and grower groups) only. It is to be filled in per product, once a year at the first COI request of the year. You are asked to provide the production volume of the previous year (N-1) and the remains from the year before the </w:t>
            </w:r>
            <w:bookmarkStart w:id="0" w:name="OLE_LINK1"/>
            <w:r>
              <w:rPr>
                <w:rFonts w:ascii="Times New Roman" w:eastAsia="宋体" w:hAnsi="Times New Roman" w:cs="Times New Roman" w:hint="eastAsia"/>
                <w:sz w:val="24"/>
                <w:szCs w:val="24"/>
              </w:rPr>
              <w:t>previews year</w:t>
            </w:r>
            <w:bookmarkEnd w:id="0"/>
            <w:r>
              <w:rPr>
                <w:rFonts w:ascii="Times New Roman" w:eastAsia="宋体" w:hAnsi="Times New Roman" w:cs="Times New Roman" w:hint="eastAsia"/>
                <w:sz w:val="24"/>
                <w:szCs w:val="24"/>
              </w:rPr>
              <w:t xml:space="preserve"> or to provide an estimate if it is the first year of production. </w:t>
            </w:r>
            <w:proofErr w:type="gramStart"/>
            <w:r>
              <w:rPr>
                <w:rFonts w:ascii="Times New Roman" w:eastAsia="宋体" w:hAnsi="Times New Roman" w:cs="Times New Roman" w:hint="eastAsia"/>
                <w:sz w:val="24"/>
                <w:szCs w:val="24"/>
              </w:rPr>
              <w:t>Also</w:t>
            </w:r>
            <w:proofErr w:type="gramEnd"/>
            <w:r>
              <w:rPr>
                <w:rFonts w:ascii="Times New Roman" w:eastAsia="宋体" w:hAnsi="Times New Roman" w:cs="Times New Roman" w:hint="eastAsia"/>
                <w:sz w:val="24"/>
                <w:szCs w:val="24"/>
              </w:rPr>
              <w:t xml:space="preserve"> stock of the previews year or of the date of application in case of certificate transfer and the </w:t>
            </w:r>
            <w:r>
              <w:rPr>
                <w:rFonts w:ascii="Times New Roman" w:eastAsia="宋体" w:hAnsi="Times New Roman" w:cs="Times New Roman"/>
                <w:sz w:val="24"/>
                <w:szCs w:val="24"/>
              </w:rPr>
              <w:t>remains</w:t>
            </w:r>
            <w:r>
              <w:rPr>
                <w:rFonts w:ascii="Times New Roman" w:eastAsia="宋体" w:hAnsi="Times New Roman" w:cs="Times New Roman" w:hint="eastAsia"/>
                <w:sz w:val="24"/>
                <w:szCs w:val="24"/>
              </w:rPr>
              <w:t xml:space="preserve"> from the year. If it is a product undergoing processing, please indicate the processing rate.</w:t>
            </w:r>
          </w:p>
          <w:p w14:paraId="5CF4AD65" w14:textId="77D3513B" w:rsidR="00F139EA" w:rsidRDefault="00F139EA" w:rsidP="00F139EA">
            <w:pPr>
              <w:snapToGrid w:val="0"/>
              <w:spacing w:line="360" w:lineRule="auto"/>
              <w:jc w:val="left"/>
              <w:rPr>
                <w:rFonts w:ascii="Times New Roman" w:eastAsia="宋体" w:hAnsi="Times New Roman" w:cs="Times New Roman"/>
                <w:sz w:val="24"/>
                <w:szCs w:val="24"/>
              </w:rPr>
            </w:pPr>
            <w:r w:rsidRPr="00F139EA">
              <w:rPr>
                <w:rFonts w:ascii="Times New Roman" w:eastAsia="宋体" w:hAnsi="Times New Roman" w:cs="Times New Roman" w:hint="eastAsia"/>
                <w:sz w:val="24"/>
                <w:szCs w:val="24"/>
              </w:rPr>
              <w:t>“生产”选项卡仅为生产者（</w:t>
            </w:r>
            <w:r>
              <w:rPr>
                <w:rFonts w:ascii="Times New Roman" w:eastAsia="宋体" w:hAnsi="Times New Roman" w:cs="Times New Roman" w:hint="eastAsia"/>
                <w:sz w:val="24"/>
                <w:szCs w:val="24"/>
              </w:rPr>
              <w:t>运营商</w:t>
            </w:r>
            <w:r w:rsidRPr="00F139EA">
              <w:rPr>
                <w:rFonts w:ascii="Times New Roman" w:eastAsia="宋体" w:hAnsi="Times New Roman" w:cs="Times New Roman" w:hint="eastAsia"/>
                <w:sz w:val="24"/>
                <w:szCs w:val="24"/>
              </w:rPr>
              <w:t>和种植者</w:t>
            </w:r>
            <w:r>
              <w:rPr>
                <w:rFonts w:ascii="Times New Roman" w:eastAsia="宋体" w:hAnsi="Times New Roman" w:cs="Times New Roman" w:hint="eastAsia"/>
                <w:sz w:val="24"/>
                <w:szCs w:val="24"/>
              </w:rPr>
              <w:t>团体</w:t>
            </w:r>
            <w:r w:rsidRPr="00F139EA">
              <w:rPr>
                <w:rFonts w:ascii="Times New Roman" w:eastAsia="宋体" w:hAnsi="Times New Roman" w:cs="Times New Roman" w:hint="eastAsia"/>
                <w:sz w:val="24"/>
                <w:szCs w:val="24"/>
              </w:rPr>
              <w:t>）填写。每年一次，在该年度的第一次</w:t>
            </w:r>
            <w:r w:rsidRPr="00F139EA">
              <w:rPr>
                <w:rFonts w:ascii="Times New Roman" w:eastAsia="宋体" w:hAnsi="Times New Roman" w:cs="Times New Roman" w:hint="eastAsia"/>
                <w:sz w:val="24"/>
                <w:szCs w:val="24"/>
              </w:rPr>
              <w:t>COI</w:t>
            </w:r>
            <w:r>
              <w:rPr>
                <w:rFonts w:ascii="Times New Roman" w:eastAsia="宋体" w:hAnsi="Times New Roman" w:cs="Times New Roman" w:hint="eastAsia"/>
                <w:sz w:val="24"/>
                <w:szCs w:val="24"/>
              </w:rPr>
              <w:t>申请</w:t>
            </w:r>
            <w:r w:rsidRPr="00F139EA">
              <w:rPr>
                <w:rFonts w:ascii="Times New Roman" w:eastAsia="宋体" w:hAnsi="Times New Roman" w:cs="Times New Roman" w:hint="eastAsia"/>
                <w:sz w:val="24"/>
                <w:szCs w:val="24"/>
              </w:rPr>
              <w:t>时填写每个产品。要求您提供上一年的产量（</w:t>
            </w:r>
            <w:r w:rsidRPr="00F139EA">
              <w:rPr>
                <w:rFonts w:ascii="Times New Roman" w:eastAsia="宋体" w:hAnsi="Times New Roman" w:cs="Times New Roman" w:hint="eastAsia"/>
                <w:sz w:val="24"/>
                <w:szCs w:val="24"/>
              </w:rPr>
              <w:t>N-1</w:t>
            </w:r>
            <w:r w:rsidRPr="00F139EA">
              <w:rPr>
                <w:rFonts w:ascii="Times New Roman" w:eastAsia="宋体" w:hAnsi="Times New Roman" w:cs="Times New Roman" w:hint="eastAsia"/>
                <w:sz w:val="24"/>
                <w:szCs w:val="24"/>
              </w:rPr>
              <w:t>）和</w:t>
            </w:r>
            <w:r w:rsidR="00460DD3">
              <w:rPr>
                <w:rFonts w:ascii="Times New Roman" w:eastAsia="宋体" w:hAnsi="Times New Roman" w:cs="Times New Roman" w:hint="eastAsia"/>
                <w:sz w:val="24"/>
                <w:szCs w:val="24"/>
              </w:rPr>
              <w:t>预审</w:t>
            </w:r>
            <w:r w:rsidRPr="00F139EA">
              <w:rPr>
                <w:rFonts w:ascii="Times New Roman" w:eastAsia="宋体" w:hAnsi="Times New Roman" w:cs="Times New Roman" w:hint="eastAsia"/>
                <w:sz w:val="24"/>
                <w:szCs w:val="24"/>
              </w:rPr>
              <w:t>年前一年的剩余产量，或者如果是第一年的生产，请提供估计</w:t>
            </w:r>
            <w:r w:rsidR="00460DD3">
              <w:rPr>
                <w:rFonts w:ascii="Times New Roman" w:eastAsia="宋体" w:hAnsi="Times New Roman" w:cs="Times New Roman" w:hint="eastAsia"/>
                <w:sz w:val="24"/>
                <w:szCs w:val="24"/>
              </w:rPr>
              <w:t>的数量</w:t>
            </w:r>
            <w:r w:rsidRPr="00F139EA">
              <w:rPr>
                <w:rFonts w:ascii="Times New Roman" w:eastAsia="宋体" w:hAnsi="Times New Roman" w:cs="Times New Roman" w:hint="eastAsia"/>
                <w:sz w:val="24"/>
                <w:szCs w:val="24"/>
              </w:rPr>
              <w:t>。在证书转让的情况下，还应提供预审年度或申请日期的库存以及当年的剩余库存。如果是正在加工的产品，请注明加工</w:t>
            </w:r>
            <w:r w:rsidR="00460DD3">
              <w:rPr>
                <w:rFonts w:ascii="Times New Roman" w:eastAsia="宋体" w:hAnsi="Times New Roman" w:cs="Times New Roman" w:hint="eastAsia"/>
                <w:sz w:val="24"/>
                <w:szCs w:val="24"/>
              </w:rPr>
              <w:t>出成率</w:t>
            </w:r>
            <w:r w:rsidRPr="00F139EA">
              <w:rPr>
                <w:rFonts w:ascii="Times New Roman" w:eastAsia="宋体" w:hAnsi="Times New Roman" w:cs="Times New Roman" w:hint="eastAsia"/>
                <w:sz w:val="24"/>
                <w:szCs w:val="24"/>
              </w:rPr>
              <w:t>。</w:t>
            </w:r>
          </w:p>
          <w:p w14:paraId="37C146DC" w14:textId="4436C08F" w:rsidR="00460DD3" w:rsidRDefault="00460DD3"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The Processing tab is to be filled in if you are a processor. It has to be completed only once, and updated in case of a change, such as a new </w:t>
            </w:r>
            <w:r>
              <w:rPr>
                <w:rFonts w:ascii="Times New Roman" w:eastAsia="宋体" w:hAnsi="Times New Roman" w:cs="Times New Roman" w:hint="eastAsia"/>
                <w:sz w:val="24"/>
                <w:szCs w:val="24"/>
              </w:rPr>
              <w:lastRenderedPageBreak/>
              <w:t>product. Please indicate the processing rate applicable to each organic ingredient in the final certified product.</w:t>
            </w:r>
          </w:p>
          <w:p w14:paraId="49023540" w14:textId="45532C7E" w:rsidR="00460DD3" w:rsidRDefault="00460DD3" w:rsidP="00F139EA">
            <w:pPr>
              <w:snapToGrid w:val="0"/>
              <w:spacing w:line="360" w:lineRule="auto"/>
              <w:jc w:val="left"/>
              <w:rPr>
                <w:rFonts w:ascii="Times New Roman" w:eastAsia="宋体" w:hAnsi="Times New Roman" w:cs="Times New Roman"/>
                <w:sz w:val="24"/>
                <w:szCs w:val="24"/>
              </w:rPr>
            </w:pPr>
            <w:r w:rsidRPr="00460DD3">
              <w:rPr>
                <w:rFonts w:ascii="Times New Roman" w:eastAsia="宋体" w:hAnsi="Times New Roman" w:cs="Times New Roman" w:hint="eastAsia"/>
                <w:sz w:val="24"/>
                <w:szCs w:val="24"/>
              </w:rPr>
              <w:t>如果您是</w:t>
            </w:r>
            <w:r>
              <w:rPr>
                <w:rFonts w:ascii="Times New Roman" w:eastAsia="宋体" w:hAnsi="Times New Roman" w:cs="Times New Roman" w:hint="eastAsia"/>
                <w:sz w:val="24"/>
                <w:szCs w:val="24"/>
              </w:rPr>
              <w:t>加工者</w:t>
            </w:r>
            <w:r w:rsidRPr="00460DD3">
              <w:rPr>
                <w:rFonts w:ascii="Times New Roman" w:eastAsia="宋体" w:hAnsi="Times New Roman" w:cs="Times New Roman" w:hint="eastAsia"/>
                <w:sz w:val="24"/>
                <w:szCs w:val="24"/>
              </w:rPr>
              <w:t>，则需要填写</w:t>
            </w:r>
            <w:r>
              <w:rPr>
                <w:rFonts w:ascii="Times New Roman" w:eastAsia="宋体" w:hAnsi="Times New Roman" w:cs="Times New Roman" w:hint="eastAsia"/>
                <w:sz w:val="24"/>
                <w:szCs w:val="24"/>
              </w:rPr>
              <w:t>“加工”</w:t>
            </w:r>
            <w:r w:rsidRPr="00460DD3">
              <w:rPr>
                <w:rFonts w:ascii="Times New Roman" w:eastAsia="宋体" w:hAnsi="Times New Roman" w:cs="Times New Roman" w:hint="eastAsia"/>
                <w:sz w:val="24"/>
                <w:szCs w:val="24"/>
              </w:rPr>
              <w:t>选项卡。它必须</w:t>
            </w:r>
            <w:r>
              <w:rPr>
                <w:rFonts w:ascii="Times New Roman" w:eastAsia="宋体" w:hAnsi="Times New Roman" w:cs="Times New Roman" w:hint="eastAsia"/>
                <w:sz w:val="24"/>
                <w:szCs w:val="24"/>
              </w:rPr>
              <w:t>一次性完成</w:t>
            </w:r>
            <w:r w:rsidRPr="00460DD3">
              <w:rPr>
                <w:rFonts w:ascii="Times New Roman" w:eastAsia="宋体" w:hAnsi="Times New Roman" w:cs="Times New Roman" w:hint="eastAsia"/>
                <w:sz w:val="24"/>
                <w:szCs w:val="24"/>
              </w:rPr>
              <w:t>，并在发生变化（例如新产品）时更新。请注明最终认证产品中每种有机成分的加工</w:t>
            </w:r>
            <w:r>
              <w:rPr>
                <w:rFonts w:ascii="Times New Roman" w:eastAsia="宋体" w:hAnsi="Times New Roman" w:cs="Times New Roman" w:hint="eastAsia"/>
                <w:sz w:val="24"/>
                <w:szCs w:val="24"/>
              </w:rPr>
              <w:t>出成</w:t>
            </w:r>
            <w:r w:rsidRPr="00460DD3">
              <w:rPr>
                <w:rFonts w:ascii="Times New Roman" w:eastAsia="宋体" w:hAnsi="Times New Roman" w:cs="Times New Roman" w:hint="eastAsia"/>
                <w:sz w:val="24"/>
                <w:szCs w:val="24"/>
              </w:rPr>
              <w:t>率。</w:t>
            </w:r>
          </w:p>
          <w:p w14:paraId="5B8EC3C4" w14:textId="04871A2E" w:rsidR="00460DD3" w:rsidRDefault="00460DD3"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The Traceability tab is to be filled in for each request for a COI or TC. Each lot to be exported must be clearly filled in.</w:t>
            </w:r>
          </w:p>
          <w:p w14:paraId="0C412287" w14:textId="4E91EE92" w:rsidR="00460DD3" w:rsidRDefault="00AE41E8"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“追溯”</w:t>
            </w:r>
            <w:r w:rsidRPr="00AE41E8">
              <w:rPr>
                <w:rFonts w:ascii="Times New Roman" w:eastAsia="宋体" w:hAnsi="Times New Roman" w:cs="Times New Roman" w:hint="eastAsia"/>
                <w:sz w:val="24"/>
                <w:szCs w:val="24"/>
              </w:rPr>
              <w:t>选项卡将为每个</w:t>
            </w:r>
            <w:r w:rsidRPr="00AE41E8">
              <w:rPr>
                <w:rFonts w:ascii="Times New Roman" w:eastAsia="宋体" w:hAnsi="Times New Roman" w:cs="Times New Roman" w:hint="eastAsia"/>
                <w:sz w:val="24"/>
                <w:szCs w:val="24"/>
              </w:rPr>
              <w:t>COI</w:t>
            </w:r>
            <w:r w:rsidRPr="00AE41E8">
              <w:rPr>
                <w:rFonts w:ascii="Times New Roman" w:eastAsia="宋体" w:hAnsi="Times New Roman" w:cs="Times New Roman" w:hint="eastAsia"/>
                <w:sz w:val="24"/>
                <w:szCs w:val="24"/>
              </w:rPr>
              <w:t>或</w:t>
            </w:r>
            <w:r w:rsidRPr="00AE41E8">
              <w:rPr>
                <w:rFonts w:ascii="Times New Roman" w:eastAsia="宋体" w:hAnsi="Times New Roman" w:cs="Times New Roman" w:hint="eastAsia"/>
                <w:sz w:val="24"/>
                <w:szCs w:val="24"/>
              </w:rPr>
              <w:t>TC</w:t>
            </w:r>
            <w:r w:rsidRPr="00AE41E8">
              <w:rPr>
                <w:rFonts w:ascii="Times New Roman" w:eastAsia="宋体" w:hAnsi="Times New Roman" w:cs="Times New Roman" w:hint="eastAsia"/>
                <w:sz w:val="24"/>
                <w:szCs w:val="24"/>
              </w:rPr>
              <w:t>的</w:t>
            </w:r>
            <w:r>
              <w:rPr>
                <w:rFonts w:ascii="Times New Roman" w:eastAsia="宋体" w:hAnsi="Times New Roman" w:cs="Times New Roman" w:hint="eastAsia"/>
                <w:sz w:val="24"/>
                <w:szCs w:val="24"/>
              </w:rPr>
              <w:t>申请</w:t>
            </w:r>
            <w:r w:rsidRPr="00AE41E8">
              <w:rPr>
                <w:rFonts w:ascii="Times New Roman" w:eastAsia="宋体" w:hAnsi="Times New Roman" w:cs="Times New Roman" w:hint="eastAsia"/>
                <w:sz w:val="24"/>
                <w:szCs w:val="24"/>
              </w:rPr>
              <w:t>填写。每批出口必须清楚填写。</w:t>
            </w:r>
          </w:p>
          <w:p w14:paraId="1EC30D20" w14:textId="3C85EB0A" w:rsidR="00AE41E8" w:rsidRDefault="00AE41E8"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It is divided into two parts: the </w:t>
            </w:r>
            <w:r>
              <w:rPr>
                <w:rFonts w:ascii="Times New Roman" w:eastAsia="宋体" w:hAnsi="Times New Roman" w:cs="Times New Roman"/>
                <w:sz w:val="24"/>
                <w:szCs w:val="24"/>
              </w:rPr>
              <w:t>“</w:t>
            </w:r>
            <w:r>
              <w:rPr>
                <w:rFonts w:ascii="Times New Roman" w:eastAsia="宋体" w:hAnsi="Times New Roman" w:cs="Times New Roman" w:hint="eastAsia"/>
                <w:sz w:val="24"/>
                <w:szCs w:val="24"/>
              </w:rPr>
              <w:t>shipment</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part detailing the information of the lots to be exported. And the </w:t>
            </w:r>
            <w:r>
              <w:rPr>
                <w:rFonts w:ascii="Times New Roman" w:eastAsia="宋体" w:hAnsi="Times New Roman" w:cs="Times New Roman"/>
                <w:sz w:val="24"/>
                <w:szCs w:val="24"/>
              </w:rPr>
              <w:t>“</w:t>
            </w:r>
            <w:r>
              <w:rPr>
                <w:rFonts w:ascii="Times New Roman" w:eastAsia="宋体" w:hAnsi="Times New Roman" w:cs="Times New Roman" w:hint="eastAsia"/>
                <w:sz w:val="24"/>
                <w:szCs w:val="24"/>
              </w:rPr>
              <w:t>origin</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part which traces the purchases of products (ingredients) entering in the composition of the lots to be sent. To do this, please indicate for each ingredient/product entering in the composition of the exported lot, the name of the supplier as well as the Certification Body of this supplier, the quantity purchased from the said supplier as well as corresponding TC number (or invoice if need be) and the lot number from which it comes.</w:t>
            </w:r>
          </w:p>
          <w:p w14:paraId="32F8DF47" w14:textId="3572AEB5" w:rsidR="00AE41E8" w:rsidRDefault="00AE41E8" w:rsidP="00F139EA">
            <w:pPr>
              <w:snapToGrid w:val="0"/>
              <w:spacing w:line="360" w:lineRule="auto"/>
              <w:jc w:val="left"/>
              <w:rPr>
                <w:rFonts w:ascii="Times New Roman" w:eastAsia="宋体" w:hAnsi="Times New Roman" w:cs="Times New Roman"/>
                <w:sz w:val="24"/>
                <w:szCs w:val="24"/>
              </w:rPr>
            </w:pPr>
            <w:r w:rsidRPr="00AE41E8">
              <w:rPr>
                <w:rFonts w:ascii="Times New Roman" w:eastAsia="宋体" w:hAnsi="Times New Roman" w:cs="Times New Roman" w:hint="eastAsia"/>
                <w:sz w:val="24"/>
                <w:szCs w:val="24"/>
              </w:rPr>
              <w:t>它分为两个部分：“装运”部分详细说明了要出口的批</w:t>
            </w:r>
            <w:r>
              <w:rPr>
                <w:rFonts w:ascii="Times New Roman" w:eastAsia="宋体" w:hAnsi="Times New Roman" w:cs="Times New Roman" w:hint="eastAsia"/>
                <w:sz w:val="24"/>
                <w:szCs w:val="24"/>
              </w:rPr>
              <w:t>次产品</w:t>
            </w:r>
            <w:r w:rsidRPr="00AE41E8">
              <w:rPr>
                <w:rFonts w:ascii="Times New Roman" w:eastAsia="宋体" w:hAnsi="Times New Roman" w:cs="Times New Roman" w:hint="eastAsia"/>
                <w:sz w:val="24"/>
                <w:szCs w:val="24"/>
              </w:rPr>
              <w:t>的信息。“</w:t>
            </w:r>
            <w:r w:rsidR="00CB2654">
              <w:rPr>
                <w:rFonts w:ascii="Times New Roman" w:eastAsia="宋体" w:hAnsi="Times New Roman" w:cs="Times New Roman" w:hint="eastAsia"/>
                <w:sz w:val="24"/>
                <w:szCs w:val="24"/>
              </w:rPr>
              <w:t>来源</w:t>
            </w:r>
            <w:r w:rsidRPr="00AE41E8">
              <w:rPr>
                <w:rFonts w:ascii="Times New Roman" w:eastAsia="宋体" w:hAnsi="Times New Roman" w:cs="Times New Roman" w:hint="eastAsia"/>
                <w:sz w:val="24"/>
                <w:szCs w:val="24"/>
              </w:rPr>
              <w:t>”部分，追溯产品（成分）的购买情况，进入要发送的批次</w:t>
            </w:r>
            <w:r>
              <w:rPr>
                <w:rFonts w:ascii="Times New Roman" w:eastAsia="宋体" w:hAnsi="Times New Roman" w:cs="Times New Roman" w:hint="eastAsia"/>
                <w:sz w:val="24"/>
                <w:szCs w:val="24"/>
              </w:rPr>
              <w:t>产品</w:t>
            </w:r>
            <w:r w:rsidRPr="00AE41E8">
              <w:rPr>
                <w:rFonts w:ascii="Times New Roman" w:eastAsia="宋体" w:hAnsi="Times New Roman" w:cs="Times New Roman" w:hint="eastAsia"/>
                <w:sz w:val="24"/>
                <w:szCs w:val="24"/>
              </w:rPr>
              <w:t>的组成。为此，请注明出口</w:t>
            </w:r>
            <w:r>
              <w:rPr>
                <w:rFonts w:ascii="Times New Roman" w:eastAsia="宋体" w:hAnsi="Times New Roman" w:cs="Times New Roman" w:hint="eastAsia"/>
                <w:sz w:val="24"/>
                <w:szCs w:val="24"/>
              </w:rPr>
              <w:t>批次产品</w:t>
            </w:r>
            <w:r w:rsidRPr="00AE41E8">
              <w:rPr>
                <w:rFonts w:ascii="Times New Roman" w:eastAsia="宋体" w:hAnsi="Times New Roman" w:cs="Times New Roman" w:hint="eastAsia"/>
                <w:sz w:val="24"/>
                <w:szCs w:val="24"/>
              </w:rPr>
              <w:t>组成中的每种成分</w:t>
            </w:r>
            <w:r w:rsidRPr="00AE41E8">
              <w:rPr>
                <w:rFonts w:ascii="Times New Roman" w:eastAsia="宋体" w:hAnsi="Times New Roman" w:cs="Times New Roman" w:hint="eastAsia"/>
                <w:sz w:val="24"/>
                <w:szCs w:val="24"/>
              </w:rPr>
              <w:t>/</w:t>
            </w:r>
            <w:r w:rsidRPr="00AE41E8">
              <w:rPr>
                <w:rFonts w:ascii="Times New Roman" w:eastAsia="宋体" w:hAnsi="Times New Roman" w:cs="Times New Roman" w:hint="eastAsia"/>
                <w:sz w:val="24"/>
                <w:szCs w:val="24"/>
              </w:rPr>
              <w:t>产品，供应商的名称以及该供应商的认证机构，从该供应商购买的数量以及相应的</w:t>
            </w:r>
            <w:r w:rsidRPr="00AE41E8">
              <w:rPr>
                <w:rFonts w:ascii="Times New Roman" w:eastAsia="宋体" w:hAnsi="Times New Roman" w:cs="Times New Roman" w:hint="eastAsia"/>
                <w:sz w:val="24"/>
                <w:szCs w:val="24"/>
              </w:rPr>
              <w:t>TC</w:t>
            </w:r>
            <w:r w:rsidRPr="00AE41E8">
              <w:rPr>
                <w:rFonts w:ascii="Times New Roman" w:eastAsia="宋体" w:hAnsi="Times New Roman" w:cs="Times New Roman" w:hint="eastAsia"/>
                <w:sz w:val="24"/>
                <w:szCs w:val="24"/>
              </w:rPr>
              <w:t>编号（或发票，如果需要）和其来源的批号。</w:t>
            </w:r>
          </w:p>
          <w:p w14:paraId="4A591DD6" w14:textId="4306C471" w:rsidR="00AE41E8" w:rsidRDefault="00AE41E8"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If your product is a single ingredient product, then only list the </w:t>
            </w:r>
            <w:r>
              <w:rPr>
                <w:rFonts w:ascii="Times New Roman" w:eastAsia="宋体" w:hAnsi="Times New Roman" w:cs="Times New Roman"/>
                <w:sz w:val="24"/>
                <w:szCs w:val="24"/>
              </w:rPr>
              <w:t>ingredient</w:t>
            </w:r>
            <w:r>
              <w:rPr>
                <w:rFonts w:ascii="Times New Roman" w:eastAsia="宋体" w:hAnsi="Times New Roman" w:cs="Times New Roman" w:hint="eastAsia"/>
                <w:sz w:val="24"/>
                <w:szCs w:val="24"/>
              </w:rPr>
              <w:t xml:space="preserve"> in question and the supplier(s) of that ingredient along with the TC/invoice number and lot number it came from.</w:t>
            </w:r>
          </w:p>
          <w:p w14:paraId="02995E85" w14:textId="6B809E23" w:rsidR="00AE41E8" w:rsidRDefault="00AE41E8" w:rsidP="00F139EA">
            <w:pPr>
              <w:snapToGrid w:val="0"/>
              <w:spacing w:line="360" w:lineRule="auto"/>
              <w:jc w:val="left"/>
              <w:rPr>
                <w:rFonts w:ascii="Times New Roman" w:eastAsia="宋体" w:hAnsi="Times New Roman" w:cs="Times New Roman"/>
                <w:sz w:val="24"/>
                <w:szCs w:val="24"/>
              </w:rPr>
            </w:pPr>
            <w:r w:rsidRPr="00AE41E8">
              <w:rPr>
                <w:rFonts w:ascii="Times New Roman" w:eastAsia="宋体" w:hAnsi="Times New Roman" w:cs="Times New Roman"/>
                <w:sz w:val="24"/>
                <w:szCs w:val="24"/>
              </w:rPr>
              <w:t>如果您的产品是单一成分产品，</w:t>
            </w:r>
            <w:proofErr w:type="gramStart"/>
            <w:r w:rsidRPr="00AE41E8">
              <w:rPr>
                <w:rFonts w:ascii="Times New Roman" w:eastAsia="宋体" w:hAnsi="Times New Roman" w:cs="Times New Roman"/>
                <w:sz w:val="24"/>
                <w:szCs w:val="24"/>
              </w:rPr>
              <w:t>请仅列出</w:t>
            </w:r>
            <w:proofErr w:type="gramEnd"/>
            <w:r w:rsidRPr="00AE41E8">
              <w:rPr>
                <w:rFonts w:ascii="Times New Roman" w:eastAsia="宋体" w:hAnsi="Times New Roman" w:cs="Times New Roman"/>
                <w:sz w:val="24"/>
                <w:szCs w:val="24"/>
              </w:rPr>
              <w:t>相关成分、该成分的供应商以及该成分的</w:t>
            </w:r>
            <w:r w:rsidRPr="00AE41E8">
              <w:rPr>
                <w:rFonts w:ascii="Times New Roman" w:eastAsia="宋体" w:hAnsi="Times New Roman" w:cs="Times New Roman"/>
                <w:sz w:val="24"/>
                <w:szCs w:val="24"/>
              </w:rPr>
              <w:t>TC/</w:t>
            </w:r>
            <w:r w:rsidRPr="00AE41E8">
              <w:rPr>
                <w:rFonts w:ascii="Times New Roman" w:eastAsia="宋体" w:hAnsi="Times New Roman" w:cs="Times New Roman"/>
                <w:sz w:val="24"/>
                <w:szCs w:val="24"/>
              </w:rPr>
              <w:t>发票号和批号。</w:t>
            </w:r>
          </w:p>
          <w:p w14:paraId="11A424D3" w14:textId="7F6F74F8" w:rsidR="00AE41E8" w:rsidRDefault="00AE41E8"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Please always use this same file and create a new Traceability tab for any new COI/TC request. To do this, you can right-click on the name of </w:t>
            </w:r>
            <w:r>
              <w:rPr>
                <w:rFonts w:ascii="Times New Roman" w:eastAsia="宋体" w:hAnsi="Times New Roman" w:cs="Times New Roman" w:hint="eastAsia"/>
                <w:sz w:val="24"/>
                <w:szCs w:val="24"/>
              </w:rPr>
              <w:lastRenderedPageBreak/>
              <w:t xml:space="preserve">the </w:t>
            </w:r>
            <w:r>
              <w:rPr>
                <w:rFonts w:ascii="Times New Roman" w:eastAsia="宋体" w:hAnsi="Times New Roman" w:cs="Times New Roman"/>
                <w:sz w:val="24"/>
                <w:szCs w:val="24"/>
              </w:rPr>
              <w:t>“</w:t>
            </w:r>
            <w:r>
              <w:rPr>
                <w:rFonts w:ascii="Times New Roman" w:eastAsia="宋体" w:hAnsi="Times New Roman" w:cs="Times New Roman" w:hint="eastAsia"/>
                <w:sz w:val="24"/>
                <w:szCs w:val="24"/>
              </w:rPr>
              <w:t>Traceability</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tab (below) that you wish to duplicate, then click on </w:t>
            </w:r>
            <w:r>
              <w:rPr>
                <w:rFonts w:ascii="Times New Roman" w:eastAsia="宋体" w:hAnsi="Times New Roman" w:cs="Times New Roman"/>
                <w:sz w:val="24"/>
                <w:szCs w:val="24"/>
              </w:rPr>
              <w:t>“</w:t>
            </w:r>
            <w:r>
              <w:rPr>
                <w:rFonts w:ascii="Times New Roman" w:eastAsia="宋体" w:hAnsi="Times New Roman" w:cs="Times New Roman" w:hint="eastAsia"/>
                <w:sz w:val="24"/>
                <w:szCs w:val="24"/>
              </w:rPr>
              <w:t>Duplicate</w:t>
            </w:r>
            <w:r>
              <w:rPr>
                <w:rFonts w:ascii="Times New Roman" w:eastAsia="宋体" w:hAnsi="Times New Roman" w:cs="Times New Roman"/>
                <w:sz w:val="24"/>
                <w:szCs w:val="24"/>
              </w:rPr>
              <w:t>”</w:t>
            </w:r>
            <w:r>
              <w:rPr>
                <w:rFonts w:ascii="Times New Roman" w:eastAsia="宋体" w:hAnsi="Times New Roman" w:cs="Times New Roman" w:hint="eastAsia"/>
                <w:sz w:val="24"/>
                <w:szCs w:val="24"/>
              </w:rPr>
              <w:t>, and the new tab will be generated automatically. You will only have to modify the information required for this new transaction.</w:t>
            </w:r>
          </w:p>
          <w:p w14:paraId="299C3388" w14:textId="77213B9C" w:rsidR="00D111A2" w:rsidRDefault="00D111A2" w:rsidP="00F139EA">
            <w:pPr>
              <w:snapToGrid w:val="0"/>
              <w:spacing w:line="360" w:lineRule="auto"/>
              <w:jc w:val="left"/>
              <w:rPr>
                <w:rFonts w:ascii="Times New Roman" w:eastAsia="宋体" w:hAnsi="Times New Roman" w:cs="Times New Roman"/>
                <w:sz w:val="24"/>
                <w:szCs w:val="24"/>
              </w:rPr>
            </w:pPr>
            <w:proofErr w:type="gramStart"/>
            <w:r w:rsidRPr="00D111A2">
              <w:rPr>
                <w:rFonts w:ascii="Times New Roman" w:eastAsia="宋体" w:hAnsi="Times New Roman" w:cs="Times New Roman" w:hint="eastAsia"/>
                <w:sz w:val="24"/>
                <w:szCs w:val="24"/>
              </w:rPr>
              <w:t>请始终</w:t>
            </w:r>
            <w:proofErr w:type="gramEnd"/>
            <w:r w:rsidRPr="00D111A2">
              <w:rPr>
                <w:rFonts w:ascii="Times New Roman" w:eastAsia="宋体" w:hAnsi="Times New Roman" w:cs="Times New Roman" w:hint="eastAsia"/>
                <w:sz w:val="24"/>
                <w:szCs w:val="24"/>
              </w:rPr>
              <w:t>使用相同的文件，并为任何新的</w:t>
            </w:r>
            <w:r w:rsidRPr="00D111A2">
              <w:rPr>
                <w:rFonts w:ascii="Times New Roman" w:eastAsia="宋体" w:hAnsi="Times New Roman" w:cs="Times New Roman" w:hint="eastAsia"/>
                <w:sz w:val="24"/>
                <w:szCs w:val="24"/>
              </w:rPr>
              <w:t>COI/TC</w:t>
            </w:r>
            <w:r>
              <w:rPr>
                <w:rFonts w:ascii="Times New Roman" w:eastAsia="宋体" w:hAnsi="Times New Roman" w:cs="Times New Roman" w:hint="eastAsia"/>
                <w:sz w:val="24"/>
                <w:szCs w:val="24"/>
              </w:rPr>
              <w:t>申请</w:t>
            </w:r>
            <w:r w:rsidRPr="00D111A2">
              <w:rPr>
                <w:rFonts w:ascii="Times New Roman" w:eastAsia="宋体" w:hAnsi="Times New Roman" w:cs="Times New Roman" w:hint="eastAsia"/>
                <w:sz w:val="24"/>
                <w:szCs w:val="24"/>
              </w:rPr>
              <w:t>创建一个新的</w:t>
            </w:r>
            <w:r w:rsidRPr="00D111A2">
              <w:rPr>
                <w:rFonts w:ascii="Times New Roman" w:eastAsia="宋体" w:hAnsi="Times New Roman" w:cs="Times New Roman" w:hint="eastAsia"/>
                <w:sz w:val="24"/>
                <w:szCs w:val="24"/>
              </w:rPr>
              <w:t>Traceability</w:t>
            </w:r>
            <w:r w:rsidRPr="00D111A2">
              <w:rPr>
                <w:rFonts w:ascii="Times New Roman" w:eastAsia="宋体" w:hAnsi="Times New Roman" w:cs="Times New Roman" w:hint="eastAsia"/>
                <w:sz w:val="24"/>
                <w:szCs w:val="24"/>
              </w:rPr>
              <w:t>选项卡。要做到这一点，您可以右键单击您希望复制的“</w:t>
            </w:r>
            <w:r w:rsidRPr="00D111A2">
              <w:rPr>
                <w:rFonts w:ascii="Times New Roman" w:eastAsia="宋体" w:hAnsi="Times New Roman" w:cs="Times New Roman" w:hint="eastAsia"/>
                <w:sz w:val="24"/>
                <w:szCs w:val="24"/>
              </w:rPr>
              <w:t>Traceability</w:t>
            </w:r>
            <w:r w:rsidRPr="00D111A2">
              <w:rPr>
                <w:rFonts w:ascii="Times New Roman" w:eastAsia="宋体" w:hAnsi="Times New Roman" w:cs="Times New Roman" w:hint="eastAsia"/>
                <w:sz w:val="24"/>
                <w:szCs w:val="24"/>
              </w:rPr>
              <w:t>”选项卡的名称（下面），然后单击“</w:t>
            </w:r>
            <w:r w:rsidR="00483718">
              <w:rPr>
                <w:rFonts w:ascii="Times New Roman" w:eastAsia="宋体" w:hAnsi="Times New Roman" w:cs="Times New Roman" w:hint="eastAsia"/>
                <w:sz w:val="24"/>
                <w:szCs w:val="24"/>
              </w:rPr>
              <w:t>复制</w:t>
            </w:r>
            <w:r w:rsidRPr="00D111A2">
              <w:rPr>
                <w:rFonts w:ascii="Times New Roman" w:eastAsia="宋体" w:hAnsi="Times New Roman" w:cs="Times New Roman" w:hint="eastAsia"/>
                <w:sz w:val="24"/>
                <w:szCs w:val="24"/>
              </w:rPr>
              <w:t>”，新的选项卡将自动生成。您只需修改此新</w:t>
            </w:r>
            <w:r w:rsidR="00483718">
              <w:rPr>
                <w:rFonts w:ascii="Times New Roman" w:eastAsia="宋体" w:hAnsi="Times New Roman" w:cs="Times New Roman" w:hint="eastAsia"/>
                <w:sz w:val="24"/>
                <w:szCs w:val="24"/>
              </w:rPr>
              <w:t>贸易</w:t>
            </w:r>
            <w:r w:rsidRPr="00D111A2">
              <w:rPr>
                <w:rFonts w:ascii="Times New Roman" w:eastAsia="宋体" w:hAnsi="Times New Roman" w:cs="Times New Roman" w:hint="eastAsia"/>
                <w:sz w:val="24"/>
                <w:szCs w:val="24"/>
              </w:rPr>
              <w:t>所需的信息。</w:t>
            </w:r>
          </w:p>
          <w:p w14:paraId="7487F354" w14:textId="6AEB75BE" w:rsidR="00483718" w:rsidRDefault="00483718"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If you have no supplier for a lot to be exported, then you do not need to fill in the </w:t>
            </w:r>
            <w:r>
              <w:rPr>
                <w:rFonts w:ascii="Times New Roman" w:eastAsia="宋体" w:hAnsi="Times New Roman" w:cs="Times New Roman"/>
                <w:sz w:val="24"/>
                <w:szCs w:val="24"/>
              </w:rPr>
              <w:t>“</w:t>
            </w:r>
            <w:r>
              <w:rPr>
                <w:rFonts w:ascii="Times New Roman" w:eastAsia="宋体" w:hAnsi="Times New Roman" w:cs="Times New Roman" w:hint="eastAsia"/>
                <w:sz w:val="24"/>
                <w:szCs w:val="24"/>
              </w:rPr>
              <w:t>origin</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part but only indicate </w:t>
            </w:r>
            <w:r>
              <w:rPr>
                <w:rFonts w:ascii="Times New Roman" w:eastAsia="宋体" w:hAnsi="Times New Roman" w:cs="Times New Roman"/>
                <w:sz w:val="24"/>
                <w:szCs w:val="24"/>
              </w:rPr>
              <w:t>“</w:t>
            </w:r>
            <w:r>
              <w:rPr>
                <w:rFonts w:ascii="Times New Roman" w:eastAsia="宋体" w:hAnsi="Times New Roman" w:cs="Times New Roman" w:hint="eastAsia"/>
                <w:sz w:val="24"/>
                <w:szCs w:val="24"/>
              </w:rPr>
              <w:t>own production</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in column H.</w:t>
            </w:r>
          </w:p>
          <w:p w14:paraId="3242CCED" w14:textId="540686C7" w:rsidR="00483718" w:rsidRDefault="00483718" w:rsidP="00F139EA">
            <w:pPr>
              <w:snapToGrid w:val="0"/>
              <w:spacing w:line="360" w:lineRule="auto"/>
              <w:jc w:val="left"/>
              <w:rPr>
                <w:rFonts w:ascii="Times New Roman" w:eastAsia="宋体" w:hAnsi="Times New Roman" w:cs="Times New Roman"/>
                <w:sz w:val="24"/>
                <w:szCs w:val="24"/>
              </w:rPr>
            </w:pPr>
            <w:r w:rsidRPr="00483718">
              <w:rPr>
                <w:rFonts w:ascii="Times New Roman" w:eastAsia="宋体" w:hAnsi="Times New Roman" w:cs="Times New Roman" w:hint="eastAsia"/>
                <w:sz w:val="24"/>
                <w:szCs w:val="24"/>
              </w:rPr>
              <w:t>如果你有很多要出口的货物没有供应商，那么你不需要填写“</w:t>
            </w:r>
            <w:r w:rsidR="00CB2654">
              <w:rPr>
                <w:rFonts w:ascii="Times New Roman" w:eastAsia="宋体" w:hAnsi="Times New Roman" w:cs="Times New Roman" w:hint="eastAsia"/>
                <w:sz w:val="24"/>
                <w:szCs w:val="24"/>
              </w:rPr>
              <w:t>来源</w:t>
            </w:r>
            <w:r w:rsidRPr="00483718">
              <w:rPr>
                <w:rFonts w:ascii="Times New Roman" w:eastAsia="宋体" w:hAnsi="Times New Roman" w:cs="Times New Roman" w:hint="eastAsia"/>
                <w:sz w:val="24"/>
                <w:szCs w:val="24"/>
              </w:rPr>
              <w:t>”部分，只要在</w:t>
            </w:r>
            <w:r w:rsidRPr="00483718">
              <w:rPr>
                <w:rFonts w:ascii="Times New Roman" w:eastAsia="宋体" w:hAnsi="Times New Roman" w:cs="Times New Roman" w:hint="eastAsia"/>
                <w:sz w:val="24"/>
                <w:szCs w:val="24"/>
              </w:rPr>
              <w:t>H</w:t>
            </w:r>
            <w:r w:rsidRPr="00483718">
              <w:rPr>
                <w:rFonts w:ascii="Times New Roman" w:eastAsia="宋体" w:hAnsi="Times New Roman" w:cs="Times New Roman" w:hint="eastAsia"/>
                <w:sz w:val="24"/>
                <w:szCs w:val="24"/>
              </w:rPr>
              <w:t>栏中注明“自己生产”即可。</w:t>
            </w:r>
          </w:p>
          <w:p w14:paraId="3EC43B07" w14:textId="4A1D110B" w:rsidR="00483718" w:rsidRDefault="00483718"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If you are a part of a grower group, please indicate the most precise traceability possible, by simply stating </w:t>
            </w:r>
            <w:r>
              <w:rPr>
                <w:rFonts w:ascii="Times New Roman" w:eastAsia="宋体" w:hAnsi="Times New Roman" w:cs="Times New Roman"/>
                <w:sz w:val="24"/>
                <w:szCs w:val="24"/>
              </w:rPr>
              <w:t>“</w:t>
            </w:r>
            <w:r>
              <w:rPr>
                <w:rFonts w:ascii="Times New Roman" w:eastAsia="宋体" w:hAnsi="Times New Roman" w:cs="Times New Roman" w:hint="eastAsia"/>
                <w:sz w:val="24"/>
                <w:szCs w:val="24"/>
              </w:rPr>
              <w:t>own production</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in column H, as well as the name of the members/producers of the exported lot in column I.</w:t>
            </w:r>
          </w:p>
          <w:p w14:paraId="764D2B69" w14:textId="5EA7D63A" w:rsidR="00F139EA" w:rsidRDefault="00483718" w:rsidP="00483718">
            <w:pPr>
              <w:snapToGrid w:val="0"/>
              <w:spacing w:line="360" w:lineRule="auto"/>
              <w:jc w:val="left"/>
              <w:rPr>
                <w:rFonts w:ascii="Times New Roman" w:eastAsia="宋体" w:hAnsi="Times New Roman" w:cs="Times New Roman" w:hint="eastAsia"/>
                <w:b/>
                <w:bCs/>
                <w:sz w:val="24"/>
                <w:szCs w:val="24"/>
              </w:rPr>
            </w:pPr>
            <w:r w:rsidRPr="00483718">
              <w:rPr>
                <w:rFonts w:ascii="Times New Roman" w:eastAsia="宋体" w:hAnsi="Times New Roman" w:cs="Times New Roman" w:hint="eastAsia"/>
                <w:sz w:val="24"/>
                <w:szCs w:val="24"/>
              </w:rPr>
              <w:t>如果您是一个种植</w:t>
            </w:r>
            <w:r>
              <w:rPr>
                <w:rFonts w:ascii="Times New Roman" w:eastAsia="宋体" w:hAnsi="Times New Roman" w:cs="Times New Roman" w:hint="eastAsia"/>
                <w:sz w:val="24"/>
                <w:szCs w:val="24"/>
              </w:rPr>
              <w:t>团体</w:t>
            </w:r>
            <w:r w:rsidRPr="00483718">
              <w:rPr>
                <w:rFonts w:ascii="Times New Roman" w:eastAsia="宋体" w:hAnsi="Times New Roman" w:cs="Times New Roman" w:hint="eastAsia"/>
                <w:sz w:val="24"/>
                <w:szCs w:val="24"/>
              </w:rPr>
              <w:t>的成员，请在</w:t>
            </w:r>
            <w:r w:rsidRPr="00483718">
              <w:rPr>
                <w:rFonts w:ascii="Times New Roman" w:eastAsia="宋体" w:hAnsi="Times New Roman" w:cs="Times New Roman" w:hint="eastAsia"/>
                <w:sz w:val="24"/>
                <w:szCs w:val="24"/>
              </w:rPr>
              <w:t>H</w:t>
            </w:r>
            <w:r w:rsidRPr="00483718">
              <w:rPr>
                <w:rFonts w:ascii="Times New Roman" w:eastAsia="宋体" w:hAnsi="Times New Roman" w:cs="Times New Roman" w:hint="eastAsia"/>
                <w:sz w:val="24"/>
                <w:szCs w:val="24"/>
              </w:rPr>
              <w:t>栏中简单地注明“自己生产”，并在</w:t>
            </w:r>
            <w:r w:rsidRPr="00483718">
              <w:rPr>
                <w:rFonts w:ascii="Times New Roman" w:eastAsia="宋体" w:hAnsi="Times New Roman" w:cs="Times New Roman" w:hint="eastAsia"/>
                <w:sz w:val="24"/>
                <w:szCs w:val="24"/>
              </w:rPr>
              <w:t>I</w:t>
            </w:r>
            <w:r w:rsidRPr="00483718">
              <w:rPr>
                <w:rFonts w:ascii="Times New Roman" w:eastAsia="宋体" w:hAnsi="Times New Roman" w:cs="Times New Roman" w:hint="eastAsia"/>
                <w:sz w:val="24"/>
                <w:szCs w:val="24"/>
              </w:rPr>
              <w:t>栏中注明出口批次的成员</w:t>
            </w:r>
            <w:r w:rsidRPr="00483718">
              <w:rPr>
                <w:rFonts w:ascii="Times New Roman" w:eastAsia="宋体" w:hAnsi="Times New Roman" w:cs="Times New Roman" w:hint="eastAsia"/>
                <w:sz w:val="24"/>
                <w:szCs w:val="24"/>
              </w:rPr>
              <w:t>/</w:t>
            </w:r>
            <w:r w:rsidRPr="00483718">
              <w:rPr>
                <w:rFonts w:ascii="Times New Roman" w:eastAsia="宋体" w:hAnsi="Times New Roman" w:cs="Times New Roman" w:hint="eastAsia"/>
                <w:sz w:val="24"/>
                <w:szCs w:val="24"/>
              </w:rPr>
              <w:t>生产商的名称，以尽可能准确地指出可追溯性。</w:t>
            </w:r>
          </w:p>
        </w:tc>
      </w:tr>
    </w:tbl>
    <w:p w14:paraId="51335D76" w14:textId="77777777" w:rsidR="00F139EA" w:rsidRDefault="00F139EA" w:rsidP="00F139EA">
      <w:pPr>
        <w:snapToGrid w:val="0"/>
        <w:spacing w:line="360" w:lineRule="auto"/>
        <w:jc w:val="left"/>
        <w:rPr>
          <w:rFonts w:ascii="Times New Roman" w:eastAsia="宋体" w:hAnsi="Times New Roman" w:cs="Times New Roman"/>
          <w:b/>
          <w:bCs/>
          <w:sz w:val="24"/>
          <w:szCs w:val="24"/>
        </w:rPr>
      </w:pPr>
    </w:p>
    <w:p w14:paraId="09A87FCB" w14:textId="501D3CEF" w:rsidR="00483718" w:rsidRDefault="00483718" w:rsidP="00F139EA">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Glossary</w:t>
      </w:r>
      <w:r>
        <w:rPr>
          <w:rFonts w:ascii="Times New Roman" w:eastAsia="宋体" w:hAnsi="Times New Roman" w:cs="Times New Roman" w:hint="eastAsia"/>
          <w:b/>
          <w:bCs/>
          <w:sz w:val="24"/>
          <w:szCs w:val="24"/>
        </w:rPr>
        <w:t>术语表</w:t>
      </w:r>
    </w:p>
    <w:tbl>
      <w:tblPr>
        <w:tblStyle w:val="a7"/>
        <w:tblW w:w="0" w:type="auto"/>
        <w:tblLook w:val="04A0" w:firstRow="1" w:lastRow="0" w:firstColumn="1" w:lastColumn="0" w:noHBand="0" w:noVBand="1"/>
      </w:tblPr>
      <w:tblGrid>
        <w:gridCol w:w="13948"/>
      </w:tblGrid>
      <w:tr w:rsidR="00483718" w14:paraId="4EE057B6" w14:textId="77777777" w:rsidTr="00483718">
        <w:tc>
          <w:tcPr>
            <w:tcW w:w="13948" w:type="dxa"/>
          </w:tcPr>
          <w:p w14:paraId="7131EBC2" w14:textId="77777777" w:rsidR="00483718" w:rsidRDefault="00483718" w:rsidP="00F139EA">
            <w:pPr>
              <w:snapToGrid w:val="0"/>
              <w:spacing w:line="360" w:lineRule="auto"/>
              <w:jc w:val="left"/>
              <w:rPr>
                <w:rFonts w:ascii="Times New Roman" w:eastAsia="宋体" w:hAnsi="Times New Roman" w:cs="Times New Roman"/>
                <w:sz w:val="24"/>
                <w:szCs w:val="24"/>
              </w:rPr>
            </w:pPr>
            <w:bookmarkStart w:id="1" w:name="OLE_LINK2"/>
            <w:r>
              <w:rPr>
                <w:rFonts w:ascii="Times New Roman" w:eastAsia="宋体" w:hAnsi="Times New Roman" w:cs="Times New Roman" w:hint="eastAsia"/>
                <w:b/>
                <w:bCs/>
                <w:sz w:val="24"/>
                <w:szCs w:val="24"/>
              </w:rPr>
              <w:t>Lot number:</w:t>
            </w:r>
            <w:r w:rsidRPr="00483718">
              <w:rPr>
                <w:rFonts w:ascii="Times New Roman" w:eastAsia="宋体" w:hAnsi="Times New Roman" w:cs="Times New Roman" w:hint="eastAsia"/>
                <w:sz w:val="24"/>
                <w:szCs w:val="24"/>
              </w:rPr>
              <w:t xml:space="preserve"> a </w:t>
            </w:r>
            <w:r>
              <w:rPr>
                <w:rFonts w:ascii="Times New Roman" w:eastAsia="宋体" w:hAnsi="Times New Roman" w:cs="Times New Roman" w:hint="eastAsia"/>
                <w:sz w:val="24"/>
                <w:szCs w:val="24"/>
              </w:rPr>
              <w:t>designation, in the form of numbers and/or letters, allowing the identification and tracking of a set of identical products that share certain produc</w:t>
            </w:r>
            <w:bookmarkEnd w:id="1"/>
            <w:r>
              <w:rPr>
                <w:rFonts w:ascii="Times New Roman" w:eastAsia="宋体" w:hAnsi="Times New Roman" w:cs="Times New Roman" w:hint="eastAsia"/>
                <w:sz w:val="24"/>
                <w:szCs w:val="24"/>
              </w:rPr>
              <w:t>tion characteristics (time and date of production, identification code, etc.). This number guarantees the traceability of the product and is mentioned on the label or packaging.</w:t>
            </w:r>
          </w:p>
          <w:p w14:paraId="2331F713" w14:textId="358BC36C" w:rsidR="00483718" w:rsidRDefault="00483718" w:rsidP="00483718">
            <w:pPr>
              <w:snapToGrid w:val="0"/>
              <w:spacing w:line="360" w:lineRule="auto"/>
              <w:jc w:val="left"/>
              <w:rPr>
                <w:rFonts w:ascii="Times New Roman" w:eastAsia="宋体" w:hAnsi="Times New Roman" w:cs="Times New Roman" w:hint="eastAsia"/>
                <w:b/>
                <w:bCs/>
                <w:sz w:val="24"/>
                <w:szCs w:val="24"/>
              </w:rPr>
            </w:pPr>
            <w:r w:rsidRPr="00483718">
              <w:rPr>
                <w:rFonts w:ascii="Times New Roman" w:eastAsia="宋体" w:hAnsi="Times New Roman" w:cs="Times New Roman" w:hint="eastAsia"/>
                <w:sz w:val="24"/>
                <w:szCs w:val="24"/>
              </w:rPr>
              <w:lastRenderedPageBreak/>
              <w:t>批号：一种代号，以数字和</w:t>
            </w:r>
            <w:r w:rsidRPr="00483718">
              <w:rPr>
                <w:rFonts w:ascii="Times New Roman" w:eastAsia="宋体" w:hAnsi="Times New Roman" w:cs="Times New Roman" w:hint="eastAsia"/>
                <w:sz w:val="24"/>
                <w:szCs w:val="24"/>
              </w:rPr>
              <w:t>/</w:t>
            </w:r>
            <w:r w:rsidRPr="00483718">
              <w:rPr>
                <w:rFonts w:ascii="Times New Roman" w:eastAsia="宋体" w:hAnsi="Times New Roman" w:cs="Times New Roman" w:hint="eastAsia"/>
                <w:sz w:val="24"/>
                <w:szCs w:val="24"/>
              </w:rPr>
              <w:t>或字母的形式，允许识别和跟踪一组相同的产品，这些产品具有某些生产特征（生产时间和日期，识别码等）。这个数字保证了产品的可追溯性，并在标签或包装上提到。</w:t>
            </w:r>
          </w:p>
        </w:tc>
      </w:tr>
      <w:tr w:rsidR="00483718" w14:paraId="66F46132" w14:textId="77777777" w:rsidTr="00483718">
        <w:tc>
          <w:tcPr>
            <w:tcW w:w="13948" w:type="dxa"/>
          </w:tcPr>
          <w:p w14:paraId="7E1C7EC2" w14:textId="42D5AB9A" w:rsidR="00483718" w:rsidRDefault="00483718"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b/>
                <w:bCs/>
                <w:sz w:val="24"/>
                <w:szCs w:val="24"/>
              </w:rPr>
              <w:lastRenderedPageBreak/>
              <w:t>Ingredient</w:t>
            </w:r>
            <w:r>
              <w:rPr>
                <w:rFonts w:ascii="Times New Roman" w:eastAsia="宋体" w:hAnsi="Times New Roman" w:cs="Times New Roman" w:hint="eastAsia"/>
                <w:b/>
                <w:bCs/>
                <w:sz w:val="24"/>
                <w:szCs w:val="24"/>
              </w:rPr>
              <w:t>:</w:t>
            </w:r>
            <w:r w:rsidRPr="00483718">
              <w:rPr>
                <w:rFonts w:ascii="Times New Roman" w:eastAsia="宋体" w:hAnsi="Times New Roman" w:cs="Times New Roman" w:hint="eastAsia"/>
                <w:sz w:val="24"/>
                <w:szCs w:val="24"/>
              </w:rPr>
              <w:t xml:space="preserve"> a</w:t>
            </w:r>
            <w:r>
              <w:rPr>
                <w:rFonts w:ascii="Times New Roman" w:eastAsia="宋体" w:hAnsi="Times New Roman" w:cs="Times New Roman" w:hint="eastAsia"/>
                <w:sz w:val="24"/>
                <w:szCs w:val="24"/>
              </w:rPr>
              <w:t>ny raw material from the direct supplier that is part of the product sent. Only mention the direct suppler, there is no need to trace further upstream.</w:t>
            </w:r>
          </w:p>
          <w:p w14:paraId="0F91C9B8" w14:textId="63AB6F32" w:rsidR="00483718" w:rsidRDefault="00483718" w:rsidP="00F139EA">
            <w:pPr>
              <w:snapToGrid w:val="0"/>
              <w:spacing w:line="360" w:lineRule="auto"/>
              <w:jc w:val="left"/>
              <w:rPr>
                <w:rFonts w:ascii="Times New Roman" w:eastAsia="宋体" w:hAnsi="Times New Roman" w:cs="Times New Roman" w:hint="eastAsia"/>
                <w:b/>
                <w:bCs/>
                <w:sz w:val="24"/>
                <w:szCs w:val="24"/>
              </w:rPr>
            </w:pPr>
            <w:r w:rsidRPr="00483718">
              <w:rPr>
                <w:rFonts w:ascii="Times New Roman" w:eastAsia="宋体" w:hAnsi="Times New Roman" w:cs="Times New Roman" w:hint="eastAsia"/>
                <w:b/>
                <w:bCs/>
                <w:sz w:val="24"/>
                <w:szCs w:val="24"/>
              </w:rPr>
              <w:t>配料：</w:t>
            </w:r>
            <w:r w:rsidRPr="00483718">
              <w:rPr>
                <w:rFonts w:ascii="Times New Roman" w:eastAsia="宋体" w:hAnsi="Times New Roman" w:cs="Times New Roman" w:hint="eastAsia"/>
                <w:sz w:val="24"/>
                <w:szCs w:val="24"/>
              </w:rPr>
              <w:t>任何来自直接供应商的原材料，是发货产品的一部分。只提到直接供应商，不需要再追溯上游。</w:t>
            </w:r>
          </w:p>
        </w:tc>
      </w:tr>
      <w:tr w:rsidR="00483718" w14:paraId="1BBE0255" w14:textId="77777777" w:rsidTr="00483718">
        <w:tc>
          <w:tcPr>
            <w:tcW w:w="13948" w:type="dxa"/>
          </w:tcPr>
          <w:p w14:paraId="3DA125F7" w14:textId="77777777" w:rsidR="00483718" w:rsidRDefault="00483718"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b/>
                <w:bCs/>
                <w:sz w:val="24"/>
                <w:szCs w:val="24"/>
              </w:rPr>
              <w:t>Processing rate</w:t>
            </w:r>
            <w:r>
              <w:rPr>
                <w:rFonts w:ascii="Times New Roman" w:eastAsia="宋体" w:hAnsi="Times New Roman" w:cs="Times New Roman" w:hint="eastAsia"/>
                <w:b/>
                <w:bCs/>
                <w:sz w:val="24"/>
                <w:szCs w:val="24"/>
              </w:rPr>
              <w:t>:</w:t>
            </w:r>
            <w:r w:rsidRPr="00483718">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quantity of raw material (in kg) necessary to produce 1 kg of final product.</w:t>
            </w:r>
          </w:p>
          <w:p w14:paraId="4841B4B3" w14:textId="30B1301E" w:rsidR="00483718" w:rsidRDefault="00483718" w:rsidP="00F139EA">
            <w:pPr>
              <w:snapToGrid w:val="0"/>
              <w:spacing w:line="360" w:lineRule="auto"/>
              <w:jc w:val="left"/>
              <w:rPr>
                <w:rFonts w:ascii="Times New Roman" w:eastAsia="宋体" w:hAnsi="Times New Roman" w:cs="Times New Roman" w:hint="eastAsia"/>
                <w:b/>
                <w:bCs/>
                <w:sz w:val="24"/>
                <w:szCs w:val="24"/>
              </w:rPr>
            </w:pPr>
            <w:r w:rsidRPr="00483718">
              <w:rPr>
                <w:rFonts w:ascii="Times New Roman" w:eastAsia="宋体" w:hAnsi="Times New Roman" w:cs="Times New Roman" w:hint="eastAsia"/>
                <w:b/>
                <w:bCs/>
                <w:sz w:val="24"/>
                <w:szCs w:val="24"/>
              </w:rPr>
              <w:t>加工</w:t>
            </w:r>
            <w:r>
              <w:rPr>
                <w:rFonts w:ascii="Times New Roman" w:eastAsia="宋体" w:hAnsi="Times New Roman" w:cs="Times New Roman" w:hint="eastAsia"/>
                <w:b/>
                <w:bCs/>
                <w:sz w:val="24"/>
                <w:szCs w:val="24"/>
              </w:rPr>
              <w:t>出成率</w:t>
            </w:r>
            <w:r w:rsidRPr="00483718">
              <w:rPr>
                <w:rFonts w:ascii="Times New Roman" w:eastAsia="宋体" w:hAnsi="Times New Roman" w:cs="Times New Roman" w:hint="eastAsia"/>
                <w:b/>
                <w:bCs/>
                <w:sz w:val="24"/>
                <w:szCs w:val="24"/>
              </w:rPr>
              <w:t>：生产</w:t>
            </w:r>
            <w:r w:rsidRPr="00483718">
              <w:rPr>
                <w:rFonts w:ascii="Times New Roman" w:eastAsia="宋体" w:hAnsi="Times New Roman" w:cs="Times New Roman" w:hint="eastAsia"/>
                <w:b/>
                <w:bCs/>
                <w:sz w:val="24"/>
                <w:szCs w:val="24"/>
              </w:rPr>
              <w:t>1</w:t>
            </w:r>
            <w:r w:rsidRPr="00483718">
              <w:rPr>
                <w:rFonts w:ascii="Times New Roman" w:eastAsia="宋体" w:hAnsi="Times New Roman" w:cs="Times New Roman" w:hint="eastAsia"/>
                <w:b/>
                <w:bCs/>
                <w:sz w:val="24"/>
                <w:szCs w:val="24"/>
              </w:rPr>
              <w:t>公斤最终产品所需的原材料数量（单位：公斤）。</w:t>
            </w:r>
          </w:p>
        </w:tc>
      </w:tr>
      <w:tr w:rsidR="00483718" w14:paraId="4AC97264" w14:textId="77777777" w:rsidTr="00483718">
        <w:tc>
          <w:tcPr>
            <w:tcW w:w="13948" w:type="dxa"/>
          </w:tcPr>
          <w:p w14:paraId="37D2F039" w14:textId="77777777" w:rsidR="00483718" w:rsidRDefault="00F3477F"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b/>
                <w:bCs/>
                <w:sz w:val="24"/>
                <w:szCs w:val="24"/>
              </w:rPr>
              <w:t>Code CN</w:t>
            </w:r>
            <w:r>
              <w:rPr>
                <w:rFonts w:ascii="Times New Roman" w:eastAsia="宋体" w:hAnsi="Times New Roman" w:cs="Times New Roman" w:hint="eastAsia"/>
                <w:b/>
                <w:bCs/>
                <w:sz w:val="24"/>
                <w:szCs w:val="24"/>
              </w:rPr>
              <w:t>:</w:t>
            </w:r>
            <w:r w:rsidRPr="00483718">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custom combined nomenclature of the product</w:t>
            </w:r>
          </w:p>
          <w:p w14:paraId="636C3F68" w14:textId="69A3BC22" w:rsidR="00F3477F" w:rsidRDefault="00F3477F" w:rsidP="00F139EA">
            <w:pPr>
              <w:snapToGrid w:val="0"/>
              <w:spacing w:line="360" w:lineRule="auto"/>
              <w:jc w:val="left"/>
              <w:rPr>
                <w:rFonts w:ascii="Times New Roman" w:eastAsia="宋体" w:hAnsi="Times New Roman" w:cs="Times New Roman" w:hint="eastAsia"/>
                <w:b/>
                <w:bCs/>
                <w:sz w:val="24"/>
                <w:szCs w:val="24"/>
              </w:rPr>
            </w:pPr>
            <w:r w:rsidRPr="00F3477F">
              <w:rPr>
                <w:rFonts w:ascii="Times New Roman" w:eastAsia="宋体" w:hAnsi="Times New Roman" w:cs="Times New Roman" w:hint="eastAsia"/>
                <w:b/>
                <w:bCs/>
                <w:sz w:val="24"/>
                <w:szCs w:val="24"/>
              </w:rPr>
              <w:t>CN</w:t>
            </w:r>
            <w:r w:rsidRPr="00F3477F">
              <w:rPr>
                <w:rFonts w:ascii="Times New Roman" w:eastAsia="宋体" w:hAnsi="Times New Roman" w:cs="Times New Roman" w:hint="eastAsia"/>
                <w:b/>
                <w:bCs/>
                <w:sz w:val="24"/>
                <w:szCs w:val="24"/>
              </w:rPr>
              <w:t>代码：产品的自定义组合名称</w:t>
            </w:r>
          </w:p>
        </w:tc>
      </w:tr>
      <w:tr w:rsidR="00483718" w14:paraId="1426305C" w14:textId="77777777" w:rsidTr="00483718">
        <w:tc>
          <w:tcPr>
            <w:tcW w:w="13948" w:type="dxa"/>
          </w:tcPr>
          <w:p w14:paraId="31A67994" w14:textId="77777777" w:rsidR="00483718" w:rsidRDefault="00F3477F" w:rsidP="00F139EA">
            <w:pPr>
              <w:snapToGrid w:val="0"/>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b/>
                <w:bCs/>
                <w:sz w:val="24"/>
                <w:szCs w:val="24"/>
              </w:rPr>
              <w:t>Product description</w:t>
            </w:r>
            <w:r>
              <w:rPr>
                <w:rFonts w:ascii="Times New Roman" w:eastAsia="宋体" w:hAnsi="Times New Roman" w:cs="Times New Roman" w:hint="eastAsia"/>
                <w:b/>
                <w:bCs/>
                <w:sz w:val="24"/>
                <w:szCs w:val="24"/>
              </w:rPr>
              <w:t>:</w:t>
            </w:r>
            <w:r w:rsidRPr="00483718">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indicate the commercial name of the certified product</w:t>
            </w:r>
          </w:p>
          <w:p w14:paraId="2D36389A" w14:textId="230EE709" w:rsidR="00F3477F" w:rsidRDefault="00F3477F" w:rsidP="00F139EA">
            <w:pPr>
              <w:snapToGrid w:val="0"/>
              <w:spacing w:line="360" w:lineRule="auto"/>
              <w:jc w:val="left"/>
              <w:rPr>
                <w:rFonts w:ascii="Times New Roman" w:eastAsia="宋体" w:hAnsi="Times New Roman" w:cs="Times New Roman" w:hint="eastAsia"/>
                <w:b/>
                <w:bCs/>
                <w:sz w:val="24"/>
                <w:szCs w:val="24"/>
              </w:rPr>
            </w:pPr>
            <w:r w:rsidRPr="00F3477F">
              <w:rPr>
                <w:rFonts w:ascii="Times New Roman" w:eastAsia="宋体" w:hAnsi="Times New Roman" w:cs="Times New Roman" w:hint="eastAsia"/>
                <w:b/>
                <w:bCs/>
                <w:sz w:val="24"/>
                <w:szCs w:val="24"/>
              </w:rPr>
              <w:t>产品描述：认证产品的商业名称</w:t>
            </w:r>
          </w:p>
        </w:tc>
      </w:tr>
    </w:tbl>
    <w:p w14:paraId="75EB6271" w14:textId="77777777" w:rsidR="00483718" w:rsidRDefault="00483718" w:rsidP="00F139EA">
      <w:pPr>
        <w:snapToGrid w:val="0"/>
        <w:spacing w:line="360" w:lineRule="auto"/>
        <w:jc w:val="left"/>
        <w:rPr>
          <w:rFonts w:ascii="Times New Roman" w:eastAsia="宋体" w:hAnsi="Times New Roman" w:cs="Times New Roman"/>
          <w:b/>
          <w:bCs/>
          <w:sz w:val="24"/>
          <w:szCs w:val="24"/>
        </w:rPr>
      </w:pPr>
    </w:p>
    <w:p w14:paraId="6769739D" w14:textId="25D79837" w:rsidR="00F3477F" w:rsidRDefault="00F3477F" w:rsidP="00F139EA">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Production plan</w:t>
      </w:r>
      <w:r w:rsidRPr="00F3477F">
        <w:rPr>
          <w:rFonts w:ascii="Times New Roman" w:eastAsia="宋体" w:hAnsi="Times New Roman" w:cs="Times New Roman" w:hint="eastAsia"/>
          <w:b/>
          <w:bCs/>
          <w:sz w:val="24"/>
          <w:szCs w:val="24"/>
        </w:rPr>
        <w:t>生产计划</w:t>
      </w:r>
    </w:p>
    <w:p w14:paraId="53DA51F5" w14:textId="5FF48A6C" w:rsidR="00F3477F" w:rsidRPr="00F3477F" w:rsidRDefault="00F3477F" w:rsidP="00F139EA">
      <w:pPr>
        <w:snapToGrid w:val="0"/>
        <w:spacing w:line="360" w:lineRule="auto"/>
        <w:jc w:val="left"/>
        <w:rPr>
          <w:rFonts w:ascii="Times New Roman" w:eastAsia="宋体" w:hAnsi="Times New Roman" w:cs="Times New Roman"/>
          <w:b/>
          <w:bCs/>
          <w:i/>
          <w:iCs/>
          <w:sz w:val="24"/>
          <w:szCs w:val="24"/>
        </w:rPr>
      </w:pPr>
      <w:r w:rsidRPr="00F3477F">
        <w:rPr>
          <w:rFonts w:ascii="Times New Roman" w:eastAsia="宋体" w:hAnsi="Times New Roman" w:cs="Times New Roman" w:hint="eastAsia"/>
          <w:b/>
          <w:bCs/>
          <w:i/>
          <w:iCs/>
          <w:sz w:val="24"/>
          <w:szCs w:val="24"/>
        </w:rPr>
        <w:t>For producers and Grower groups only</w:t>
      </w:r>
      <w:r w:rsidRPr="00F3477F">
        <w:rPr>
          <w:rFonts w:ascii="Times New Roman" w:eastAsia="宋体" w:hAnsi="Times New Roman" w:cs="Times New Roman" w:hint="eastAsia"/>
          <w:b/>
          <w:bCs/>
          <w:i/>
          <w:iCs/>
          <w:sz w:val="24"/>
          <w:szCs w:val="24"/>
        </w:rPr>
        <w:t>仅供生产者和种植者团体使用</w:t>
      </w:r>
    </w:p>
    <w:p w14:paraId="5D0A6C43" w14:textId="55EFF6F4" w:rsidR="00F3477F" w:rsidRDefault="00F3477F" w:rsidP="00F3477F">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1</w:t>
      </w:r>
      <w:r w:rsidRPr="00F3477F">
        <w:rPr>
          <w:rFonts w:ascii="Times New Roman" w:eastAsia="宋体" w:hAnsi="Times New Roman" w:cs="Times New Roman" w:hint="eastAsia"/>
          <w:b/>
          <w:bCs/>
          <w:sz w:val="24"/>
          <w:szCs w:val="24"/>
          <w:vertAlign w:val="superscript"/>
        </w:rPr>
        <w:t>st</w:t>
      </w:r>
      <w:r>
        <w:rPr>
          <w:rFonts w:ascii="Times New Roman" w:eastAsia="宋体" w:hAnsi="Times New Roman" w:cs="Times New Roman" w:hint="eastAsia"/>
          <w:b/>
          <w:bCs/>
          <w:sz w:val="24"/>
          <w:szCs w:val="24"/>
        </w:rPr>
        <w:t xml:space="preserve"> year of certification: provide an estimation</w:t>
      </w:r>
    </w:p>
    <w:p w14:paraId="0F78AF2C" w14:textId="105F05ED" w:rsidR="00F3477F" w:rsidRDefault="00F3477F" w:rsidP="00F3477F">
      <w:pPr>
        <w:snapToGrid w:val="0"/>
        <w:spacing w:line="360" w:lineRule="auto"/>
        <w:jc w:val="left"/>
        <w:rPr>
          <w:rFonts w:ascii="Times New Roman" w:eastAsia="宋体" w:hAnsi="Times New Roman" w:cs="Times New Roman"/>
          <w:b/>
          <w:bCs/>
          <w:sz w:val="24"/>
          <w:szCs w:val="24"/>
        </w:rPr>
      </w:pPr>
      <w:r w:rsidRPr="00F3477F">
        <w:rPr>
          <w:rFonts w:ascii="Times New Roman" w:eastAsia="宋体" w:hAnsi="Times New Roman" w:cs="Times New Roman" w:hint="eastAsia"/>
          <w:b/>
          <w:bCs/>
          <w:sz w:val="24"/>
          <w:szCs w:val="24"/>
        </w:rPr>
        <w:t>认证的第一年：提供一个估计</w:t>
      </w:r>
      <w:r>
        <w:rPr>
          <w:rFonts w:ascii="Times New Roman" w:eastAsia="宋体" w:hAnsi="Times New Roman" w:cs="Times New Roman" w:hint="eastAsia"/>
          <w:b/>
          <w:bCs/>
          <w:sz w:val="24"/>
          <w:szCs w:val="24"/>
        </w:rPr>
        <w:t>数量</w:t>
      </w:r>
    </w:p>
    <w:p w14:paraId="616D11F1" w14:textId="3F72DBAF" w:rsidR="00F3477F" w:rsidRDefault="00F3477F" w:rsidP="00F3477F">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lastRenderedPageBreak/>
        <w:t xml:space="preserve">Following years: indicate the real quantity produced </w:t>
      </w:r>
      <w:r>
        <w:rPr>
          <w:rFonts w:ascii="Times New Roman" w:eastAsia="宋体" w:hAnsi="Times New Roman" w:cs="Times New Roman"/>
          <w:b/>
          <w:bCs/>
          <w:sz w:val="24"/>
          <w:szCs w:val="24"/>
        </w:rPr>
        <w:t>during</w:t>
      </w:r>
      <w:r>
        <w:rPr>
          <w:rFonts w:ascii="Times New Roman" w:eastAsia="宋体" w:hAnsi="Times New Roman" w:cs="Times New Roman" w:hint="eastAsia"/>
          <w:b/>
          <w:bCs/>
          <w:sz w:val="24"/>
          <w:szCs w:val="24"/>
        </w:rPr>
        <w:t xml:space="preserve"> the previous year</w:t>
      </w:r>
    </w:p>
    <w:p w14:paraId="6EFB66F5" w14:textId="3462B11A" w:rsidR="00F3477F" w:rsidRDefault="00F3477F" w:rsidP="00F3477F">
      <w:pPr>
        <w:snapToGrid w:val="0"/>
        <w:spacing w:line="360" w:lineRule="auto"/>
        <w:jc w:val="left"/>
        <w:rPr>
          <w:rFonts w:ascii="Times New Roman" w:eastAsia="宋体" w:hAnsi="Times New Roman" w:cs="Times New Roman"/>
          <w:b/>
          <w:bCs/>
          <w:sz w:val="24"/>
          <w:szCs w:val="24"/>
        </w:rPr>
      </w:pPr>
      <w:r w:rsidRPr="00F3477F">
        <w:rPr>
          <w:rFonts w:ascii="Times New Roman" w:eastAsia="宋体" w:hAnsi="Times New Roman" w:cs="Times New Roman" w:hint="eastAsia"/>
          <w:b/>
          <w:bCs/>
          <w:sz w:val="24"/>
          <w:szCs w:val="24"/>
        </w:rPr>
        <w:t>其后年份：表示上一年的实际生产数量</w:t>
      </w:r>
    </w:p>
    <w:p w14:paraId="71074870" w14:textId="29558E3B" w:rsidR="00F3477F" w:rsidRDefault="00F3477F" w:rsidP="00F3477F">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 xml:space="preserve">To be updated at the </w:t>
      </w:r>
      <w:r>
        <w:rPr>
          <w:rFonts w:ascii="Times New Roman" w:eastAsia="宋体" w:hAnsi="Times New Roman" w:cs="Times New Roman"/>
          <w:b/>
          <w:bCs/>
          <w:sz w:val="24"/>
          <w:szCs w:val="24"/>
        </w:rPr>
        <w:t>beginning</w:t>
      </w:r>
      <w:r>
        <w:rPr>
          <w:rFonts w:ascii="Times New Roman" w:eastAsia="宋体" w:hAnsi="Times New Roman" w:cs="Times New Roman" w:hint="eastAsia"/>
          <w:b/>
          <w:bCs/>
          <w:sz w:val="24"/>
          <w:szCs w:val="24"/>
        </w:rPr>
        <w:t xml:space="preserve"> of each new year or season, or for each new product</w:t>
      </w:r>
    </w:p>
    <w:p w14:paraId="37A3583C" w14:textId="0FDC739D" w:rsidR="00F3477F" w:rsidRDefault="00F3477F" w:rsidP="00F3477F">
      <w:pPr>
        <w:snapToGrid w:val="0"/>
        <w:spacing w:line="360" w:lineRule="auto"/>
        <w:jc w:val="left"/>
        <w:rPr>
          <w:rFonts w:ascii="Times New Roman" w:eastAsia="宋体" w:hAnsi="Times New Roman" w:cs="Times New Roman"/>
          <w:b/>
          <w:bCs/>
          <w:sz w:val="24"/>
          <w:szCs w:val="24"/>
        </w:rPr>
      </w:pPr>
      <w:r w:rsidRPr="00F3477F">
        <w:rPr>
          <w:rFonts w:ascii="Times New Roman" w:eastAsia="宋体" w:hAnsi="Times New Roman" w:cs="Times New Roman" w:hint="eastAsia"/>
          <w:b/>
          <w:bCs/>
          <w:sz w:val="24"/>
          <w:szCs w:val="24"/>
        </w:rPr>
        <w:t>在每个新年或季节开始时，或针对每个新产品进行更新</w:t>
      </w:r>
    </w:p>
    <w:tbl>
      <w:tblPr>
        <w:tblStyle w:val="a7"/>
        <w:tblW w:w="0" w:type="auto"/>
        <w:tblLook w:val="04A0" w:firstRow="1" w:lastRow="0" w:firstColumn="1" w:lastColumn="0" w:noHBand="0" w:noVBand="1"/>
      </w:tblPr>
      <w:tblGrid>
        <w:gridCol w:w="3487"/>
        <w:gridCol w:w="3487"/>
        <w:gridCol w:w="3487"/>
        <w:gridCol w:w="3487"/>
      </w:tblGrid>
      <w:tr w:rsidR="00F3477F" w14:paraId="763EAED8" w14:textId="77777777" w:rsidTr="00F3477F">
        <w:tc>
          <w:tcPr>
            <w:tcW w:w="3487" w:type="dxa"/>
          </w:tcPr>
          <w:p w14:paraId="66988A25" w14:textId="77777777" w:rsidR="00F3477F" w:rsidRDefault="00F3477F" w:rsidP="00F3477F">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Period (year/season)</w:t>
            </w:r>
          </w:p>
          <w:p w14:paraId="519A4530" w14:textId="5BD64D6D" w:rsidR="00F3477F" w:rsidRDefault="00F3477F" w:rsidP="00F3477F">
            <w:pPr>
              <w:snapToGrid w:val="0"/>
              <w:spacing w:line="360" w:lineRule="auto"/>
              <w:jc w:val="left"/>
              <w:rPr>
                <w:rFonts w:ascii="Times New Roman" w:eastAsia="宋体" w:hAnsi="Times New Roman" w:cs="Times New Roman" w:hint="eastAsia"/>
                <w:b/>
                <w:bCs/>
                <w:sz w:val="24"/>
                <w:szCs w:val="24"/>
              </w:rPr>
            </w:pPr>
            <w:r w:rsidRPr="00F3477F">
              <w:rPr>
                <w:rFonts w:ascii="Times New Roman" w:eastAsia="宋体" w:hAnsi="Times New Roman" w:cs="Times New Roman" w:hint="eastAsia"/>
                <w:b/>
                <w:bCs/>
                <w:sz w:val="24"/>
                <w:szCs w:val="24"/>
              </w:rPr>
              <w:t>时间</w:t>
            </w:r>
            <w:r w:rsidRPr="00F3477F">
              <w:rPr>
                <w:rFonts w:ascii="Times New Roman" w:eastAsia="宋体" w:hAnsi="Times New Roman" w:cs="Times New Roman" w:hint="eastAsia"/>
                <w:b/>
                <w:bCs/>
                <w:sz w:val="24"/>
                <w:szCs w:val="24"/>
              </w:rPr>
              <w:t>(</w:t>
            </w:r>
            <w:r w:rsidRPr="00F3477F">
              <w:rPr>
                <w:rFonts w:ascii="Times New Roman" w:eastAsia="宋体" w:hAnsi="Times New Roman" w:cs="Times New Roman" w:hint="eastAsia"/>
                <w:b/>
                <w:bCs/>
                <w:sz w:val="24"/>
                <w:szCs w:val="24"/>
              </w:rPr>
              <w:t>年</w:t>
            </w:r>
            <w:r w:rsidRPr="00F3477F">
              <w:rPr>
                <w:rFonts w:ascii="Times New Roman" w:eastAsia="宋体" w:hAnsi="Times New Roman" w:cs="Times New Roman" w:hint="eastAsia"/>
                <w:b/>
                <w:bCs/>
                <w:sz w:val="24"/>
                <w:szCs w:val="24"/>
              </w:rPr>
              <w:t>/</w:t>
            </w:r>
            <w:r w:rsidRPr="00F3477F">
              <w:rPr>
                <w:rFonts w:ascii="Times New Roman" w:eastAsia="宋体" w:hAnsi="Times New Roman" w:cs="Times New Roman" w:hint="eastAsia"/>
                <w:b/>
                <w:bCs/>
                <w:sz w:val="24"/>
                <w:szCs w:val="24"/>
              </w:rPr>
              <w:t>季</w:t>
            </w:r>
            <w:r w:rsidRPr="00F3477F">
              <w:rPr>
                <w:rFonts w:ascii="Times New Roman" w:eastAsia="宋体" w:hAnsi="Times New Roman" w:cs="Times New Roman" w:hint="eastAsia"/>
                <w:b/>
                <w:bCs/>
                <w:sz w:val="24"/>
                <w:szCs w:val="24"/>
              </w:rPr>
              <w:t>)</w:t>
            </w:r>
          </w:p>
        </w:tc>
        <w:tc>
          <w:tcPr>
            <w:tcW w:w="3487" w:type="dxa"/>
          </w:tcPr>
          <w:p w14:paraId="1DF88A8D" w14:textId="77777777" w:rsidR="00F3477F" w:rsidRDefault="00F3477F" w:rsidP="00F3477F">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Product name</w:t>
            </w:r>
          </w:p>
          <w:p w14:paraId="265D1C1F" w14:textId="7A90A46F" w:rsidR="00F3477F" w:rsidRDefault="00F3477F" w:rsidP="00F3477F">
            <w:pPr>
              <w:snapToGrid w:val="0"/>
              <w:spacing w:line="360" w:lineRule="auto"/>
              <w:jc w:val="left"/>
              <w:rPr>
                <w:rFonts w:ascii="Times New Roman" w:eastAsia="宋体" w:hAnsi="Times New Roman" w:cs="Times New Roman" w:hint="eastAsia"/>
                <w:b/>
                <w:bCs/>
                <w:sz w:val="24"/>
                <w:szCs w:val="24"/>
              </w:rPr>
            </w:pPr>
            <w:r>
              <w:rPr>
                <w:rFonts w:ascii="Times New Roman" w:eastAsia="宋体" w:hAnsi="Times New Roman" w:cs="Times New Roman" w:hint="eastAsia"/>
                <w:b/>
                <w:bCs/>
                <w:sz w:val="24"/>
                <w:szCs w:val="24"/>
              </w:rPr>
              <w:t>产品名称</w:t>
            </w:r>
          </w:p>
        </w:tc>
        <w:tc>
          <w:tcPr>
            <w:tcW w:w="3487" w:type="dxa"/>
          </w:tcPr>
          <w:p w14:paraId="4A8C3A19" w14:textId="77777777" w:rsidR="00F3477F" w:rsidRDefault="00F3477F" w:rsidP="00F3477F">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Total volume produced during the previous year/season</w:t>
            </w:r>
          </w:p>
          <w:p w14:paraId="5D0C85B6" w14:textId="6D9445BA" w:rsidR="00F3477F" w:rsidRDefault="00F3477F" w:rsidP="00F3477F">
            <w:pPr>
              <w:snapToGrid w:val="0"/>
              <w:spacing w:line="360" w:lineRule="auto"/>
              <w:jc w:val="left"/>
              <w:rPr>
                <w:rFonts w:ascii="Times New Roman" w:eastAsia="宋体" w:hAnsi="Times New Roman" w:cs="Times New Roman" w:hint="eastAsia"/>
                <w:b/>
                <w:bCs/>
                <w:sz w:val="24"/>
                <w:szCs w:val="24"/>
              </w:rPr>
            </w:pPr>
            <w:r w:rsidRPr="00F3477F">
              <w:rPr>
                <w:rFonts w:ascii="Times New Roman" w:eastAsia="宋体" w:hAnsi="Times New Roman" w:cs="Times New Roman" w:hint="eastAsia"/>
                <w:b/>
                <w:bCs/>
                <w:sz w:val="24"/>
                <w:szCs w:val="24"/>
              </w:rPr>
              <w:t>前一年</w:t>
            </w:r>
            <w:r w:rsidRPr="00F3477F">
              <w:rPr>
                <w:rFonts w:ascii="Times New Roman" w:eastAsia="宋体" w:hAnsi="Times New Roman" w:cs="Times New Roman" w:hint="eastAsia"/>
                <w:b/>
                <w:bCs/>
                <w:sz w:val="24"/>
                <w:szCs w:val="24"/>
              </w:rPr>
              <w:t>/</w:t>
            </w:r>
            <w:r w:rsidRPr="00F3477F">
              <w:rPr>
                <w:rFonts w:ascii="Times New Roman" w:eastAsia="宋体" w:hAnsi="Times New Roman" w:cs="Times New Roman" w:hint="eastAsia"/>
                <w:b/>
                <w:bCs/>
                <w:sz w:val="24"/>
                <w:szCs w:val="24"/>
              </w:rPr>
              <w:t>前一季的总产量</w:t>
            </w:r>
          </w:p>
        </w:tc>
        <w:tc>
          <w:tcPr>
            <w:tcW w:w="3487" w:type="dxa"/>
          </w:tcPr>
          <w:p w14:paraId="187CDDC8" w14:textId="77777777" w:rsidR="00F3477F" w:rsidRDefault="00F3477F" w:rsidP="00F3477F">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Processing rate (if applicable)</w:t>
            </w:r>
          </w:p>
          <w:p w14:paraId="447276A7" w14:textId="6A93AB8A" w:rsidR="00F3477F" w:rsidRDefault="00F3477F" w:rsidP="00F3477F">
            <w:pPr>
              <w:snapToGrid w:val="0"/>
              <w:spacing w:line="360" w:lineRule="auto"/>
              <w:jc w:val="left"/>
              <w:rPr>
                <w:rFonts w:ascii="Times New Roman" w:eastAsia="宋体" w:hAnsi="Times New Roman" w:cs="Times New Roman" w:hint="eastAsia"/>
                <w:b/>
                <w:bCs/>
                <w:sz w:val="24"/>
                <w:szCs w:val="24"/>
              </w:rPr>
            </w:pPr>
            <w:r>
              <w:rPr>
                <w:rFonts w:ascii="Times New Roman" w:eastAsia="宋体" w:hAnsi="Times New Roman" w:cs="Times New Roman" w:hint="eastAsia"/>
                <w:b/>
                <w:bCs/>
                <w:sz w:val="24"/>
                <w:szCs w:val="24"/>
              </w:rPr>
              <w:t>加工出成率</w:t>
            </w:r>
            <w:r w:rsidRPr="00F3477F">
              <w:rPr>
                <w:rFonts w:ascii="Times New Roman" w:eastAsia="宋体" w:hAnsi="Times New Roman" w:cs="Times New Roman" w:hint="eastAsia"/>
                <w:b/>
                <w:bCs/>
                <w:sz w:val="24"/>
                <w:szCs w:val="24"/>
              </w:rPr>
              <w:t>（如适用）</w:t>
            </w:r>
          </w:p>
        </w:tc>
      </w:tr>
      <w:tr w:rsidR="00F3477F" w14:paraId="4F857C1D" w14:textId="77777777" w:rsidTr="006B3B0E">
        <w:tc>
          <w:tcPr>
            <w:tcW w:w="13948" w:type="dxa"/>
            <w:gridSpan w:val="4"/>
          </w:tcPr>
          <w:p w14:paraId="4597BE48" w14:textId="435397B4" w:rsidR="00F3477F" w:rsidRDefault="00F3477F" w:rsidP="00F3477F">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 xml:space="preserve">Total quantity of raw materials received/produced from </w:t>
            </w:r>
            <w:r>
              <w:rPr>
                <w:rFonts w:ascii="Times New Roman" w:eastAsia="宋体" w:hAnsi="Times New Roman" w:cs="Times New Roman"/>
                <w:b/>
                <w:bCs/>
                <w:sz w:val="24"/>
                <w:szCs w:val="24"/>
              </w:rPr>
              <w:t>January</w:t>
            </w:r>
            <w:r>
              <w:rPr>
                <w:rFonts w:ascii="Times New Roman" w:eastAsia="宋体" w:hAnsi="Times New Roman" w:cs="Times New Roman" w:hint="eastAsia"/>
                <w:b/>
                <w:bCs/>
                <w:sz w:val="24"/>
                <w:szCs w:val="24"/>
              </w:rPr>
              <w:t xml:space="preserve"> to </w:t>
            </w:r>
            <w:r w:rsidR="00F773C3">
              <w:rPr>
                <w:rFonts w:ascii="Times New Roman" w:eastAsia="宋体" w:hAnsi="Times New Roman" w:cs="Times New Roman"/>
                <w:b/>
                <w:bCs/>
                <w:sz w:val="24"/>
                <w:szCs w:val="24"/>
              </w:rPr>
              <w:t>December</w:t>
            </w:r>
            <w:r w:rsidR="00F773C3">
              <w:rPr>
                <w:rFonts w:ascii="Times New Roman" w:eastAsia="宋体" w:hAnsi="Times New Roman" w:cs="Times New Roman" w:hint="eastAsia"/>
                <w:b/>
                <w:bCs/>
                <w:sz w:val="24"/>
                <w:szCs w:val="24"/>
              </w:rPr>
              <w:t xml:space="preserve">. </w:t>
            </w:r>
            <w:r w:rsidR="00F773C3">
              <w:rPr>
                <w:rFonts w:ascii="Times New Roman" w:eastAsia="宋体" w:hAnsi="Times New Roman" w:cs="Times New Roman"/>
                <w:b/>
                <w:bCs/>
                <w:sz w:val="24"/>
                <w:szCs w:val="24"/>
              </w:rPr>
              <w:t xml:space="preserve"> </w:t>
            </w:r>
            <w:proofErr w:type="gramStart"/>
            <w:r w:rsidR="00F773C3">
              <w:rPr>
                <w:rFonts w:ascii="Times New Roman" w:eastAsia="宋体" w:hAnsi="Times New Roman" w:cs="Times New Roman"/>
                <w:b/>
                <w:bCs/>
                <w:sz w:val="24"/>
                <w:szCs w:val="24"/>
              </w:rPr>
              <w:t>Year</w:t>
            </w:r>
            <w:r w:rsidR="00F773C3">
              <w:rPr>
                <w:rFonts w:ascii="Times New Roman" w:eastAsia="宋体" w:hAnsi="Times New Roman" w:cs="Times New Roman" w:hint="eastAsia"/>
                <w:b/>
                <w:bCs/>
                <w:sz w:val="24"/>
                <w:szCs w:val="24"/>
              </w:rPr>
              <w:t xml:space="preserve">  </w:t>
            </w:r>
            <w:r w:rsidR="00F773C3">
              <w:rPr>
                <w:rFonts w:ascii="Times New Roman" w:eastAsia="宋体" w:hAnsi="Times New Roman" w:cs="Times New Roman"/>
                <w:b/>
                <w:bCs/>
                <w:sz w:val="24"/>
                <w:szCs w:val="24"/>
              </w:rPr>
              <w:t>(</w:t>
            </w:r>
            <w:proofErr w:type="gramEnd"/>
            <w:r w:rsidR="00F773C3">
              <w:rPr>
                <w:rFonts w:ascii="Times New Roman" w:eastAsia="宋体" w:hAnsi="Times New Roman" w:cs="Times New Roman" w:hint="eastAsia"/>
                <w:b/>
                <w:bCs/>
                <w:sz w:val="24"/>
                <w:szCs w:val="24"/>
              </w:rPr>
              <w:t xml:space="preserve">     </w:t>
            </w:r>
            <w:r w:rsidR="00F773C3">
              <w:rPr>
                <w:rFonts w:ascii="Times New Roman" w:eastAsia="宋体" w:hAnsi="Times New Roman" w:cs="Times New Roman"/>
                <w:b/>
                <w:bCs/>
                <w:sz w:val="24"/>
                <w:szCs w:val="24"/>
              </w:rPr>
              <w:t xml:space="preserve"> </w:t>
            </w:r>
            <w:r w:rsidR="00F773C3">
              <w:rPr>
                <w:rFonts w:ascii="Times New Roman" w:eastAsia="宋体" w:hAnsi="Times New Roman" w:cs="Times New Roman" w:hint="eastAsia"/>
                <w:b/>
                <w:bCs/>
                <w:sz w:val="24"/>
                <w:szCs w:val="24"/>
              </w:rPr>
              <w:t xml:space="preserve"> )</w:t>
            </w:r>
          </w:p>
          <w:p w14:paraId="2E6ABA9A" w14:textId="7C8F0D42" w:rsidR="00F773C3" w:rsidRDefault="00F773C3" w:rsidP="00F3477F">
            <w:pPr>
              <w:snapToGrid w:val="0"/>
              <w:spacing w:line="360" w:lineRule="auto"/>
              <w:jc w:val="left"/>
              <w:rPr>
                <w:rFonts w:ascii="Times New Roman" w:eastAsia="宋体" w:hAnsi="Times New Roman" w:cs="Times New Roman" w:hint="eastAsia"/>
                <w:b/>
                <w:bCs/>
                <w:sz w:val="24"/>
                <w:szCs w:val="24"/>
              </w:rPr>
            </w:pPr>
            <w:r w:rsidRPr="00F773C3">
              <w:rPr>
                <w:rFonts w:ascii="Times New Roman" w:eastAsia="宋体" w:hAnsi="Times New Roman" w:cs="Times New Roman" w:hint="eastAsia"/>
                <w:b/>
                <w:bCs/>
                <w:sz w:val="24"/>
                <w:szCs w:val="24"/>
              </w:rPr>
              <w:t>1 - 12</w:t>
            </w:r>
            <w:r w:rsidRPr="00F773C3">
              <w:rPr>
                <w:rFonts w:ascii="Times New Roman" w:eastAsia="宋体" w:hAnsi="Times New Roman" w:cs="Times New Roman" w:hint="eastAsia"/>
                <w:b/>
                <w:bCs/>
                <w:sz w:val="24"/>
                <w:szCs w:val="24"/>
              </w:rPr>
              <w:t>月接收</w:t>
            </w:r>
            <w:r w:rsidRPr="00F773C3">
              <w:rPr>
                <w:rFonts w:ascii="Times New Roman" w:eastAsia="宋体" w:hAnsi="Times New Roman" w:cs="Times New Roman" w:hint="eastAsia"/>
                <w:b/>
                <w:bCs/>
                <w:sz w:val="24"/>
                <w:szCs w:val="24"/>
              </w:rPr>
              <w:t>/</w:t>
            </w:r>
            <w:r w:rsidRPr="00F773C3">
              <w:rPr>
                <w:rFonts w:ascii="Times New Roman" w:eastAsia="宋体" w:hAnsi="Times New Roman" w:cs="Times New Roman" w:hint="eastAsia"/>
                <w:b/>
                <w:bCs/>
                <w:sz w:val="24"/>
                <w:szCs w:val="24"/>
              </w:rPr>
              <w:t>生产的原材料总量</w:t>
            </w:r>
            <w:r>
              <w:rPr>
                <w:rFonts w:ascii="Times New Roman" w:eastAsia="宋体" w:hAnsi="Times New Roman" w:cs="Times New Roman" w:hint="eastAsia"/>
                <w:b/>
                <w:bCs/>
                <w:sz w:val="24"/>
                <w:szCs w:val="24"/>
              </w:rPr>
              <w:t>。年份（</w:t>
            </w:r>
            <w:r>
              <w:rPr>
                <w:rFonts w:ascii="Times New Roman" w:eastAsia="宋体" w:hAnsi="Times New Roman" w:cs="Times New Roman" w:hint="eastAsia"/>
                <w:b/>
                <w:bCs/>
                <w:sz w:val="24"/>
                <w:szCs w:val="24"/>
              </w:rPr>
              <w:t xml:space="preserve">    </w:t>
            </w:r>
            <w:r>
              <w:rPr>
                <w:rFonts w:ascii="Times New Roman" w:eastAsia="宋体" w:hAnsi="Times New Roman" w:cs="Times New Roman" w:hint="eastAsia"/>
                <w:b/>
                <w:bCs/>
                <w:sz w:val="24"/>
                <w:szCs w:val="24"/>
              </w:rPr>
              <w:t>）</w:t>
            </w:r>
          </w:p>
        </w:tc>
      </w:tr>
      <w:tr w:rsidR="00F3477F" w14:paraId="0DD8EF8C" w14:textId="77777777" w:rsidTr="00F3477F">
        <w:tc>
          <w:tcPr>
            <w:tcW w:w="3487" w:type="dxa"/>
          </w:tcPr>
          <w:p w14:paraId="4EF73A07" w14:textId="77777777" w:rsidR="00F3477F" w:rsidRDefault="00F3477F"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7D7A020B" w14:textId="77777777" w:rsidR="00F3477F" w:rsidRDefault="00F3477F"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4CAD6897" w14:textId="77777777" w:rsidR="00F3477F" w:rsidRDefault="00F3477F"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339247CA" w14:textId="77777777" w:rsidR="00F3477F" w:rsidRDefault="00F3477F" w:rsidP="00F3477F">
            <w:pPr>
              <w:snapToGrid w:val="0"/>
              <w:spacing w:line="360" w:lineRule="auto"/>
              <w:jc w:val="left"/>
              <w:rPr>
                <w:rFonts w:ascii="Times New Roman" w:eastAsia="宋体" w:hAnsi="Times New Roman" w:cs="Times New Roman" w:hint="eastAsia"/>
                <w:b/>
                <w:bCs/>
                <w:sz w:val="24"/>
                <w:szCs w:val="24"/>
              </w:rPr>
            </w:pPr>
          </w:p>
        </w:tc>
      </w:tr>
      <w:tr w:rsidR="00F3477F" w14:paraId="3B493622" w14:textId="77777777" w:rsidTr="00F3477F">
        <w:tc>
          <w:tcPr>
            <w:tcW w:w="3487" w:type="dxa"/>
          </w:tcPr>
          <w:p w14:paraId="566A7532" w14:textId="77777777" w:rsidR="00F3477F" w:rsidRDefault="00F3477F"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4D1EE6DD" w14:textId="77777777" w:rsidR="00F3477F" w:rsidRDefault="00F3477F"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358B951C" w14:textId="77777777" w:rsidR="00F3477F" w:rsidRDefault="00F3477F"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46E4316E" w14:textId="77777777" w:rsidR="00F3477F" w:rsidRDefault="00F3477F" w:rsidP="00F3477F">
            <w:pPr>
              <w:snapToGrid w:val="0"/>
              <w:spacing w:line="360" w:lineRule="auto"/>
              <w:jc w:val="left"/>
              <w:rPr>
                <w:rFonts w:ascii="Times New Roman" w:eastAsia="宋体" w:hAnsi="Times New Roman" w:cs="Times New Roman" w:hint="eastAsia"/>
                <w:b/>
                <w:bCs/>
                <w:sz w:val="24"/>
                <w:szCs w:val="24"/>
              </w:rPr>
            </w:pPr>
          </w:p>
        </w:tc>
      </w:tr>
      <w:tr w:rsidR="00F773C3" w14:paraId="370FEBE7" w14:textId="77777777" w:rsidTr="00F3477F">
        <w:tc>
          <w:tcPr>
            <w:tcW w:w="3487" w:type="dxa"/>
          </w:tcPr>
          <w:p w14:paraId="4B40A7F0"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0A778087"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258A6275"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48EFEACF"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7D6B79CC" w14:textId="77777777" w:rsidTr="00F3477F">
        <w:tc>
          <w:tcPr>
            <w:tcW w:w="3487" w:type="dxa"/>
          </w:tcPr>
          <w:p w14:paraId="475658CE"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5699ABCE"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6060D6ED"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7E221ACF"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363BE09A" w14:textId="77777777" w:rsidTr="00F3477F">
        <w:tc>
          <w:tcPr>
            <w:tcW w:w="3487" w:type="dxa"/>
          </w:tcPr>
          <w:p w14:paraId="7F87353C"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01122EF8"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31A0906C"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77D15F24"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6B376232" w14:textId="77777777" w:rsidTr="00F3477F">
        <w:tc>
          <w:tcPr>
            <w:tcW w:w="3487" w:type="dxa"/>
          </w:tcPr>
          <w:p w14:paraId="570D1975"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2C9689C7"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26305CD4"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2865FA13"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1A14B726" w14:textId="77777777" w:rsidTr="0008023E">
        <w:tc>
          <w:tcPr>
            <w:tcW w:w="13948" w:type="dxa"/>
            <w:gridSpan w:val="4"/>
          </w:tcPr>
          <w:p w14:paraId="0D07EB7A" w14:textId="4112FE4D" w:rsidR="00F773C3" w:rsidRDefault="00F773C3" w:rsidP="00F773C3">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Organic products remain from previews years/ The year before last year (N-1)</w:t>
            </w:r>
          </w:p>
          <w:p w14:paraId="3A1D88C5" w14:textId="79322E8B" w:rsidR="00F773C3" w:rsidRDefault="00F773C3" w:rsidP="00F773C3">
            <w:pPr>
              <w:snapToGrid w:val="0"/>
              <w:spacing w:line="360" w:lineRule="auto"/>
              <w:jc w:val="left"/>
              <w:rPr>
                <w:rFonts w:ascii="Times New Roman" w:eastAsia="宋体" w:hAnsi="Times New Roman" w:cs="Times New Roman" w:hint="eastAsia"/>
                <w:b/>
                <w:bCs/>
                <w:sz w:val="24"/>
                <w:szCs w:val="24"/>
              </w:rPr>
            </w:pPr>
            <w:r w:rsidRPr="00F773C3">
              <w:rPr>
                <w:rFonts w:ascii="Times New Roman" w:eastAsia="宋体" w:hAnsi="Times New Roman" w:cs="Times New Roman" w:hint="eastAsia"/>
                <w:b/>
                <w:bCs/>
                <w:sz w:val="24"/>
                <w:szCs w:val="24"/>
              </w:rPr>
              <w:lastRenderedPageBreak/>
              <w:t>有机产品剩余库存于预</w:t>
            </w:r>
            <w:r>
              <w:rPr>
                <w:rFonts w:ascii="Times New Roman" w:eastAsia="宋体" w:hAnsi="Times New Roman" w:cs="Times New Roman" w:hint="eastAsia"/>
                <w:b/>
                <w:bCs/>
                <w:sz w:val="24"/>
                <w:szCs w:val="24"/>
              </w:rPr>
              <w:t>审</w:t>
            </w:r>
            <w:r w:rsidRPr="00F773C3">
              <w:rPr>
                <w:rFonts w:ascii="Times New Roman" w:eastAsia="宋体" w:hAnsi="Times New Roman" w:cs="Times New Roman" w:hint="eastAsia"/>
                <w:b/>
                <w:bCs/>
                <w:sz w:val="24"/>
                <w:szCs w:val="24"/>
              </w:rPr>
              <w:t>年份</w:t>
            </w:r>
            <w:r w:rsidRPr="00F773C3">
              <w:rPr>
                <w:rFonts w:ascii="Times New Roman" w:eastAsia="宋体" w:hAnsi="Times New Roman" w:cs="Times New Roman" w:hint="eastAsia"/>
                <w:b/>
                <w:bCs/>
                <w:sz w:val="24"/>
                <w:szCs w:val="24"/>
              </w:rPr>
              <w:t>/</w:t>
            </w:r>
            <w:r w:rsidRPr="00F773C3">
              <w:rPr>
                <w:rFonts w:ascii="Times New Roman" w:eastAsia="宋体" w:hAnsi="Times New Roman" w:cs="Times New Roman" w:hint="eastAsia"/>
                <w:b/>
                <w:bCs/>
                <w:sz w:val="24"/>
                <w:szCs w:val="24"/>
              </w:rPr>
              <w:t>前年（</w:t>
            </w:r>
            <w:r w:rsidRPr="00F773C3">
              <w:rPr>
                <w:rFonts w:ascii="Times New Roman" w:eastAsia="宋体" w:hAnsi="Times New Roman" w:cs="Times New Roman" w:hint="eastAsia"/>
                <w:b/>
                <w:bCs/>
                <w:sz w:val="24"/>
                <w:szCs w:val="24"/>
              </w:rPr>
              <w:t>N-1</w:t>
            </w:r>
            <w:r w:rsidRPr="00F773C3">
              <w:rPr>
                <w:rFonts w:ascii="Times New Roman" w:eastAsia="宋体" w:hAnsi="Times New Roman" w:cs="Times New Roman" w:hint="eastAsia"/>
                <w:b/>
                <w:bCs/>
                <w:sz w:val="24"/>
                <w:szCs w:val="24"/>
              </w:rPr>
              <w:t>）</w:t>
            </w:r>
          </w:p>
        </w:tc>
      </w:tr>
      <w:tr w:rsidR="00F773C3" w14:paraId="711377F3" w14:textId="77777777" w:rsidTr="00F3477F">
        <w:tc>
          <w:tcPr>
            <w:tcW w:w="3487" w:type="dxa"/>
          </w:tcPr>
          <w:p w14:paraId="5D975C7A"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12C39907"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74D259D0"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44CC6A36"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4CD84FBD" w14:textId="77777777" w:rsidTr="00F3477F">
        <w:tc>
          <w:tcPr>
            <w:tcW w:w="3487" w:type="dxa"/>
          </w:tcPr>
          <w:p w14:paraId="6C5565B4"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232BA460"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5C4DC5A0"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2EA3614B"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654D6F60" w14:textId="77777777" w:rsidTr="00F3477F">
        <w:tc>
          <w:tcPr>
            <w:tcW w:w="3487" w:type="dxa"/>
          </w:tcPr>
          <w:p w14:paraId="712C4340"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4A1CEF0D"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530BA8DA"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015998F4"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0AEEAE05" w14:textId="77777777" w:rsidTr="00F3477F">
        <w:tc>
          <w:tcPr>
            <w:tcW w:w="3487" w:type="dxa"/>
          </w:tcPr>
          <w:p w14:paraId="6426218D"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25E21955"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6DF29610"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0E73C8E5"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5A3BF4D8" w14:textId="77777777" w:rsidTr="00D62343">
        <w:tc>
          <w:tcPr>
            <w:tcW w:w="13948" w:type="dxa"/>
            <w:gridSpan w:val="4"/>
          </w:tcPr>
          <w:p w14:paraId="6A32D2F8" w14:textId="19E746BA" w:rsidR="00F773C3" w:rsidRDefault="00F773C3" w:rsidP="00F773C3">
            <w:pPr>
              <w:snapToGrid w:val="0"/>
              <w:spacing w:line="360" w:lineRule="auto"/>
              <w:jc w:val="left"/>
              <w:rPr>
                <w:rFonts w:ascii="Times New Roman" w:eastAsia="宋体" w:hAnsi="Times New Roman" w:cs="Times New Roman" w:hint="eastAsia"/>
                <w:b/>
                <w:bCs/>
                <w:sz w:val="24"/>
                <w:szCs w:val="24"/>
              </w:rPr>
            </w:pPr>
            <w:r>
              <w:rPr>
                <w:rFonts w:ascii="Times New Roman" w:eastAsia="宋体" w:hAnsi="Times New Roman" w:cs="Times New Roman" w:hint="eastAsia"/>
                <w:b/>
                <w:bCs/>
                <w:sz w:val="24"/>
                <w:szCs w:val="24"/>
              </w:rPr>
              <w:t>Stock at the end of the year in case of certificate transfer from the date of application</w:t>
            </w:r>
          </w:p>
          <w:p w14:paraId="60D15879" w14:textId="6B9659AB" w:rsidR="00F773C3" w:rsidRDefault="00F773C3" w:rsidP="00F773C3">
            <w:pPr>
              <w:snapToGrid w:val="0"/>
              <w:spacing w:line="360" w:lineRule="auto"/>
              <w:jc w:val="left"/>
              <w:rPr>
                <w:rFonts w:ascii="Times New Roman" w:eastAsia="宋体" w:hAnsi="Times New Roman" w:cs="Times New Roman" w:hint="eastAsia"/>
                <w:b/>
                <w:bCs/>
                <w:sz w:val="24"/>
                <w:szCs w:val="24"/>
              </w:rPr>
            </w:pPr>
            <w:r w:rsidRPr="00F773C3">
              <w:rPr>
                <w:rFonts w:ascii="Times New Roman" w:eastAsia="宋体" w:hAnsi="Times New Roman" w:cs="Times New Roman" w:hint="eastAsia"/>
                <w:b/>
                <w:bCs/>
                <w:sz w:val="24"/>
                <w:szCs w:val="24"/>
              </w:rPr>
              <w:t>在年底的情况下</w:t>
            </w:r>
            <w:r>
              <w:rPr>
                <w:rFonts w:ascii="Times New Roman" w:eastAsia="宋体" w:hAnsi="Times New Roman" w:cs="Times New Roman" w:hint="eastAsia"/>
                <w:b/>
                <w:bCs/>
                <w:sz w:val="24"/>
                <w:szCs w:val="24"/>
              </w:rPr>
              <w:t>的库存</w:t>
            </w:r>
            <w:r w:rsidRPr="00F773C3">
              <w:rPr>
                <w:rFonts w:ascii="Times New Roman" w:eastAsia="宋体" w:hAnsi="Times New Roman" w:cs="Times New Roman" w:hint="eastAsia"/>
                <w:b/>
                <w:bCs/>
                <w:sz w:val="24"/>
                <w:szCs w:val="24"/>
              </w:rPr>
              <w:t>，从申请证书转让之日起</w:t>
            </w:r>
          </w:p>
        </w:tc>
      </w:tr>
      <w:tr w:rsidR="00F773C3" w14:paraId="1FF2F737" w14:textId="77777777" w:rsidTr="00F3477F">
        <w:tc>
          <w:tcPr>
            <w:tcW w:w="3487" w:type="dxa"/>
          </w:tcPr>
          <w:p w14:paraId="352ACCE0"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4602754E"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675B198F"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2CF07631"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221BFD64" w14:textId="77777777" w:rsidTr="00F3477F">
        <w:tc>
          <w:tcPr>
            <w:tcW w:w="3487" w:type="dxa"/>
          </w:tcPr>
          <w:p w14:paraId="35BCFF84"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2EA34578"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48ACD041"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28BE2847"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0DD042CD" w14:textId="77777777" w:rsidTr="00F3477F">
        <w:tc>
          <w:tcPr>
            <w:tcW w:w="3487" w:type="dxa"/>
          </w:tcPr>
          <w:p w14:paraId="6C5B1592"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7D5766A0"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1D0915F7"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009C78BB"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4ACBA1CA" w14:textId="77777777" w:rsidTr="00F3477F">
        <w:tc>
          <w:tcPr>
            <w:tcW w:w="3487" w:type="dxa"/>
          </w:tcPr>
          <w:p w14:paraId="273CEDA4"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67756E10"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1F0C5294"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36C8A76C"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r w:rsidR="00F773C3" w14:paraId="3639D994" w14:textId="77777777" w:rsidTr="00F3477F">
        <w:tc>
          <w:tcPr>
            <w:tcW w:w="3487" w:type="dxa"/>
          </w:tcPr>
          <w:p w14:paraId="355DDF55"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6D4D870F"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524339B8"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c>
          <w:tcPr>
            <w:tcW w:w="3487" w:type="dxa"/>
          </w:tcPr>
          <w:p w14:paraId="780A17A4" w14:textId="77777777" w:rsidR="00F773C3" w:rsidRDefault="00F773C3" w:rsidP="00F3477F">
            <w:pPr>
              <w:snapToGrid w:val="0"/>
              <w:spacing w:line="360" w:lineRule="auto"/>
              <w:jc w:val="left"/>
              <w:rPr>
                <w:rFonts w:ascii="Times New Roman" w:eastAsia="宋体" w:hAnsi="Times New Roman" w:cs="Times New Roman" w:hint="eastAsia"/>
                <w:b/>
                <w:bCs/>
                <w:sz w:val="24"/>
                <w:szCs w:val="24"/>
              </w:rPr>
            </w:pPr>
          </w:p>
        </w:tc>
      </w:tr>
    </w:tbl>
    <w:p w14:paraId="58C63D10" w14:textId="77777777" w:rsidR="00F3477F" w:rsidRPr="00F3477F" w:rsidRDefault="00F3477F" w:rsidP="00F3477F">
      <w:pPr>
        <w:snapToGrid w:val="0"/>
        <w:spacing w:line="360" w:lineRule="auto"/>
        <w:jc w:val="left"/>
        <w:rPr>
          <w:rFonts w:ascii="Times New Roman" w:eastAsia="宋体" w:hAnsi="Times New Roman" w:cs="Times New Roman" w:hint="eastAsia"/>
          <w:b/>
          <w:bCs/>
          <w:sz w:val="24"/>
          <w:szCs w:val="24"/>
        </w:rPr>
      </w:pPr>
    </w:p>
    <w:p w14:paraId="53D937AE" w14:textId="78CB1609" w:rsidR="00F773C3" w:rsidRDefault="00F773C3" w:rsidP="00F773C3">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Pro</w:t>
      </w:r>
      <w:r>
        <w:rPr>
          <w:rFonts w:ascii="Times New Roman" w:eastAsia="宋体" w:hAnsi="Times New Roman" w:cs="Times New Roman" w:hint="eastAsia"/>
          <w:b/>
          <w:bCs/>
          <w:sz w:val="24"/>
          <w:szCs w:val="24"/>
        </w:rPr>
        <w:t>cessing</w:t>
      </w:r>
      <w:r>
        <w:rPr>
          <w:rFonts w:ascii="Times New Roman" w:eastAsia="宋体" w:hAnsi="Times New Roman" w:cs="Times New Roman" w:hint="eastAsia"/>
          <w:b/>
          <w:bCs/>
          <w:sz w:val="24"/>
          <w:szCs w:val="24"/>
        </w:rPr>
        <w:t xml:space="preserve"> </w:t>
      </w:r>
      <w:r>
        <w:rPr>
          <w:rFonts w:ascii="Times New Roman" w:eastAsia="宋体" w:hAnsi="Times New Roman" w:cs="Times New Roman" w:hint="eastAsia"/>
          <w:b/>
          <w:bCs/>
          <w:sz w:val="24"/>
          <w:szCs w:val="24"/>
        </w:rPr>
        <w:t>rate</w:t>
      </w:r>
      <w:r>
        <w:rPr>
          <w:rFonts w:ascii="Times New Roman" w:eastAsia="宋体" w:hAnsi="Times New Roman" w:cs="Times New Roman" w:hint="eastAsia"/>
          <w:b/>
          <w:bCs/>
          <w:sz w:val="24"/>
          <w:szCs w:val="24"/>
        </w:rPr>
        <w:t>加工出成率</w:t>
      </w:r>
    </w:p>
    <w:p w14:paraId="4F39EDE5" w14:textId="089FECE0" w:rsidR="00F773C3" w:rsidRPr="00F3477F" w:rsidRDefault="00F773C3" w:rsidP="00F773C3">
      <w:pPr>
        <w:snapToGrid w:val="0"/>
        <w:spacing w:line="360" w:lineRule="auto"/>
        <w:jc w:val="left"/>
        <w:rPr>
          <w:rFonts w:ascii="Times New Roman" w:eastAsia="宋体" w:hAnsi="Times New Roman" w:cs="Times New Roman"/>
          <w:b/>
          <w:bCs/>
          <w:i/>
          <w:iCs/>
          <w:sz w:val="24"/>
          <w:szCs w:val="24"/>
        </w:rPr>
      </w:pPr>
      <w:r w:rsidRPr="00F3477F">
        <w:rPr>
          <w:rFonts w:ascii="Times New Roman" w:eastAsia="宋体" w:hAnsi="Times New Roman" w:cs="Times New Roman" w:hint="eastAsia"/>
          <w:b/>
          <w:bCs/>
          <w:i/>
          <w:iCs/>
          <w:sz w:val="24"/>
          <w:szCs w:val="24"/>
        </w:rPr>
        <w:t xml:space="preserve">For </w:t>
      </w:r>
      <w:r>
        <w:rPr>
          <w:rFonts w:ascii="Times New Roman" w:eastAsia="宋体" w:hAnsi="Times New Roman" w:cs="Times New Roman" w:hint="eastAsia"/>
          <w:b/>
          <w:bCs/>
          <w:i/>
          <w:iCs/>
          <w:sz w:val="24"/>
          <w:szCs w:val="24"/>
        </w:rPr>
        <w:t>processors</w:t>
      </w:r>
      <w:r w:rsidRPr="00F3477F">
        <w:rPr>
          <w:rFonts w:ascii="Times New Roman" w:eastAsia="宋体" w:hAnsi="Times New Roman" w:cs="Times New Roman" w:hint="eastAsia"/>
          <w:b/>
          <w:bCs/>
          <w:i/>
          <w:iCs/>
          <w:sz w:val="24"/>
          <w:szCs w:val="24"/>
        </w:rPr>
        <w:t>仅供</w:t>
      </w:r>
      <w:r>
        <w:rPr>
          <w:rFonts w:ascii="Times New Roman" w:eastAsia="宋体" w:hAnsi="Times New Roman" w:cs="Times New Roman" w:hint="eastAsia"/>
          <w:b/>
          <w:bCs/>
          <w:i/>
          <w:iCs/>
          <w:sz w:val="24"/>
          <w:szCs w:val="24"/>
        </w:rPr>
        <w:t>加工者使用</w:t>
      </w:r>
    </w:p>
    <w:p w14:paraId="7C68424E" w14:textId="66AE6AD9" w:rsidR="00F773C3" w:rsidRDefault="00F773C3" w:rsidP="00F773C3">
      <w:pPr>
        <w:snapToGrid w:val="0"/>
        <w:spacing w:line="360" w:lineRule="auto"/>
        <w:jc w:val="left"/>
        <w:rPr>
          <w:rFonts w:ascii="Times New Roman" w:eastAsia="宋体" w:hAnsi="Times New Roman" w:cs="Times New Roman" w:hint="eastAsia"/>
          <w:b/>
          <w:bCs/>
          <w:sz w:val="24"/>
          <w:szCs w:val="24"/>
        </w:rPr>
      </w:pPr>
      <w:r>
        <w:rPr>
          <w:rFonts w:ascii="Times New Roman" w:eastAsia="宋体" w:hAnsi="Times New Roman" w:cs="Times New Roman" w:hint="eastAsia"/>
          <w:b/>
          <w:bCs/>
          <w:sz w:val="24"/>
          <w:szCs w:val="24"/>
        </w:rPr>
        <w:t xml:space="preserve">To be updated at the </w:t>
      </w:r>
      <w:r>
        <w:rPr>
          <w:rFonts w:ascii="Times New Roman" w:eastAsia="宋体" w:hAnsi="Times New Roman" w:cs="Times New Roman"/>
          <w:b/>
          <w:bCs/>
          <w:sz w:val="24"/>
          <w:szCs w:val="24"/>
        </w:rPr>
        <w:t>beginning</w:t>
      </w:r>
      <w:r>
        <w:rPr>
          <w:rFonts w:ascii="Times New Roman" w:eastAsia="宋体" w:hAnsi="Times New Roman" w:cs="Times New Roman" w:hint="eastAsia"/>
          <w:b/>
          <w:bCs/>
          <w:sz w:val="24"/>
          <w:szCs w:val="24"/>
        </w:rPr>
        <w:t xml:space="preserve"> of each new year or season, or for each new product.</w:t>
      </w:r>
    </w:p>
    <w:p w14:paraId="46C49B8D" w14:textId="2D61BEFB" w:rsidR="00F773C3" w:rsidRDefault="00F773C3" w:rsidP="00F773C3">
      <w:pPr>
        <w:snapToGrid w:val="0"/>
        <w:spacing w:line="360" w:lineRule="auto"/>
        <w:jc w:val="left"/>
        <w:rPr>
          <w:rFonts w:ascii="Times New Roman" w:eastAsia="宋体" w:hAnsi="Times New Roman" w:cs="Times New Roman"/>
          <w:b/>
          <w:bCs/>
          <w:sz w:val="24"/>
          <w:szCs w:val="24"/>
        </w:rPr>
      </w:pPr>
      <w:r w:rsidRPr="00F773C3">
        <w:rPr>
          <w:rFonts w:ascii="Times New Roman" w:eastAsia="宋体" w:hAnsi="Times New Roman" w:cs="Times New Roman" w:hint="eastAsia"/>
          <w:b/>
          <w:bCs/>
          <w:sz w:val="24"/>
          <w:szCs w:val="24"/>
        </w:rPr>
        <w:t>在每个新年或季节开始时，或针对每个新产品进行更新。</w:t>
      </w:r>
    </w:p>
    <w:tbl>
      <w:tblPr>
        <w:tblStyle w:val="a7"/>
        <w:tblW w:w="0" w:type="auto"/>
        <w:tblLook w:val="04A0" w:firstRow="1" w:lastRow="0" w:firstColumn="1" w:lastColumn="0" w:noHBand="0" w:noVBand="1"/>
      </w:tblPr>
      <w:tblGrid>
        <w:gridCol w:w="4649"/>
        <w:gridCol w:w="4649"/>
        <w:gridCol w:w="4650"/>
      </w:tblGrid>
      <w:tr w:rsidR="00F773C3" w14:paraId="455EF706" w14:textId="77777777" w:rsidTr="00F773C3">
        <w:tc>
          <w:tcPr>
            <w:tcW w:w="4649" w:type="dxa"/>
          </w:tcPr>
          <w:p w14:paraId="48AC3BED" w14:textId="77777777" w:rsidR="00F773C3" w:rsidRDefault="00F773C3" w:rsidP="00F3477F">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lastRenderedPageBreak/>
              <w:t>Name of certified product</w:t>
            </w:r>
          </w:p>
          <w:p w14:paraId="2649689C" w14:textId="54E32013" w:rsidR="00F773C3" w:rsidRDefault="00F773C3" w:rsidP="00F3477F">
            <w:pPr>
              <w:snapToGrid w:val="0"/>
              <w:spacing w:line="360" w:lineRule="auto"/>
              <w:jc w:val="left"/>
              <w:rPr>
                <w:rFonts w:ascii="Times New Roman" w:eastAsia="宋体" w:hAnsi="Times New Roman" w:cs="Times New Roman" w:hint="eastAsia"/>
                <w:b/>
                <w:bCs/>
                <w:sz w:val="24"/>
                <w:szCs w:val="24"/>
              </w:rPr>
            </w:pPr>
            <w:r>
              <w:rPr>
                <w:rFonts w:ascii="Times New Roman" w:eastAsia="宋体" w:hAnsi="Times New Roman" w:cs="Times New Roman" w:hint="eastAsia"/>
                <w:b/>
                <w:bCs/>
                <w:sz w:val="24"/>
                <w:szCs w:val="24"/>
              </w:rPr>
              <w:t>认证产品的名称</w:t>
            </w:r>
          </w:p>
        </w:tc>
        <w:tc>
          <w:tcPr>
            <w:tcW w:w="4649" w:type="dxa"/>
          </w:tcPr>
          <w:p w14:paraId="7D2B276E" w14:textId="77777777" w:rsidR="00F773C3" w:rsidRDefault="00F773C3" w:rsidP="00F3477F">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Name of the ingredient</w:t>
            </w:r>
          </w:p>
          <w:p w14:paraId="693EE00B" w14:textId="0D5CF05C" w:rsidR="00F773C3" w:rsidRDefault="00F773C3" w:rsidP="00F3477F">
            <w:pPr>
              <w:snapToGrid w:val="0"/>
              <w:spacing w:line="360" w:lineRule="auto"/>
              <w:jc w:val="left"/>
              <w:rPr>
                <w:rFonts w:ascii="Times New Roman" w:eastAsia="宋体" w:hAnsi="Times New Roman" w:cs="Times New Roman" w:hint="eastAsia"/>
                <w:b/>
                <w:bCs/>
                <w:sz w:val="24"/>
                <w:szCs w:val="24"/>
              </w:rPr>
            </w:pPr>
            <w:r>
              <w:rPr>
                <w:rFonts w:ascii="Times New Roman" w:eastAsia="宋体" w:hAnsi="Times New Roman" w:cs="Times New Roman" w:hint="eastAsia"/>
                <w:b/>
                <w:bCs/>
                <w:sz w:val="24"/>
                <w:szCs w:val="24"/>
              </w:rPr>
              <w:t>成分名称</w:t>
            </w:r>
          </w:p>
        </w:tc>
        <w:tc>
          <w:tcPr>
            <w:tcW w:w="4650" w:type="dxa"/>
          </w:tcPr>
          <w:p w14:paraId="3F862E08" w14:textId="77777777" w:rsidR="00F773C3" w:rsidRDefault="00F773C3" w:rsidP="00F3477F">
            <w:pPr>
              <w:snapToGrid w:val="0"/>
              <w:spacing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Processing rate</w:t>
            </w:r>
          </w:p>
          <w:p w14:paraId="2C25E8C1" w14:textId="23B8656F" w:rsidR="00F773C3" w:rsidRDefault="00F773C3" w:rsidP="00F773C3">
            <w:pPr>
              <w:snapToGrid w:val="0"/>
              <w:spacing w:line="360" w:lineRule="auto"/>
              <w:jc w:val="left"/>
              <w:rPr>
                <w:rFonts w:ascii="Times New Roman" w:eastAsia="宋体" w:hAnsi="Times New Roman" w:cs="Times New Roman" w:hint="eastAsia"/>
                <w:b/>
                <w:bCs/>
                <w:sz w:val="24"/>
                <w:szCs w:val="24"/>
              </w:rPr>
            </w:pPr>
            <w:r>
              <w:rPr>
                <w:rFonts w:ascii="Times New Roman" w:eastAsia="宋体" w:hAnsi="Times New Roman" w:cs="Times New Roman" w:hint="eastAsia"/>
                <w:b/>
                <w:bCs/>
                <w:sz w:val="24"/>
                <w:szCs w:val="24"/>
              </w:rPr>
              <w:t>加工出成率</w:t>
            </w:r>
          </w:p>
        </w:tc>
      </w:tr>
      <w:tr w:rsidR="00F773C3" w14:paraId="2DCA6FFD" w14:textId="77777777" w:rsidTr="00F773C3">
        <w:tc>
          <w:tcPr>
            <w:tcW w:w="4649" w:type="dxa"/>
          </w:tcPr>
          <w:p w14:paraId="673782E2"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49" w:type="dxa"/>
          </w:tcPr>
          <w:p w14:paraId="57A512E8"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50" w:type="dxa"/>
          </w:tcPr>
          <w:p w14:paraId="72D34351"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r>
      <w:tr w:rsidR="00F773C3" w14:paraId="0CAE0CF3" w14:textId="77777777" w:rsidTr="00F773C3">
        <w:tc>
          <w:tcPr>
            <w:tcW w:w="4649" w:type="dxa"/>
          </w:tcPr>
          <w:p w14:paraId="4A371699"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49" w:type="dxa"/>
          </w:tcPr>
          <w:p w14:paraId="3E6AD5AE"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50" w:type="dxa"/>
          </w:tcPr>
          <w:p w14:paraId="239455D8"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r>
      <w:tr w:rsidR="00F773C3" w14:paraId="7A5AF14E" w14:textId="77777777" w:rsidTr="00F773C3">
        <w:tc>
          <w:tcPr>
            <w:tcW w:w="4649" w:type="dxa"/>
          </w:tcPr>
          <w:p w14:paraId="0C3372B7"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49" w:type="dxa"/>
          </w:tcPr>
          <w:p w14:paraId="2CC47EF1"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50" w:type="dxa"/>
          </w:tcPr>
          <w:p w14:paraId="0946C0B1"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r>
      <w:tr w:rsidR="00F773C3" w14:paraId="64C0A45B" w14:textId="77777777" w:rsidTr="00F773C3">
        <w:tc>
          <w:tcPr>
            <w:tcW w:w="4649" w:type="dxa"/>
          </w:tcPr>
          <w:p w14:paraId="0DE84795"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49" w:type="dxa"/>
          </w:tcPr>
          <w:p w14:paraId="230ED78D"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50" w:type="dxa"/>
          </w:tcPr>
          <w:p w14:paraId="0B700D73"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r>
      <w:tr w:rsidR="00F773C3" w14:paraId="4D441393" w14:textId="77777777" w:rsidTr="00F773C3">
        <w:tc>
          <w:tcPr>
            <w:tcW w:w="4649" w:type="dxa"/>
          </w:tcPr>
          <w:p w14:paraId="4D6E1E02"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49" w:type="dxa"/>
          </w:tcPr>
          <w:p w14:paraId="14822299"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50" w:type="dxa"/>
          </w:tcPr>
          <w:p w14:paraId="5F760253"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r>
      <w:tr w:rsidR="00F773C3" w14:paraId="43E5BFD1" w14:textId="77777777" w:rsidTr="00F773C3">
        <w:tc>
          <w:tcPr>
            <w:tcW w:w="4649" w:type="dxa"/>
          </w:tcPr>
          <w:p w14:paraId="47AFDE0C"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49" w:type="dxa"/>
          </w:tcPr>
          <w:p w14:paraId="40E63E90"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c>
          <w:tcPr>
            <w:tcW w:w="4650" w:type="dxa"/>
          </w:tcPr>
          <w:p w14:paraId="5BFAE9BC" w14:textId="77777777" w:rsidR="00F773C3" w:rsidRDefault="00F773C3" w:rsidP="00F3477F">
            <w:pPr>
              <w:snapToGrid w:val="0"/>
              <w:spacing w:line="360" w:lineRule="auto"/>
              <w:jc w:val="left"/>
              <w:rPr>
                <w:rFonts w:ascii="Times New Roman" w:eastAsia="宋体" w:hAnsi="Times New Roman" w:cs="Times New Roman"/>
                <w:b/>
                <w:bCs/>
                <w:sz w:val="24"/>
                <w:szCs w:val="24"/>
              </w:rPr>
            </w:pPr>
          </w:p>
        </w:tc>
      </w:tr>
    </w:tbl>
    <w:p w14:paraId="7E66A4CB" w14:textId="726D236A" w:rsidR="00F3477F" w:rsidRDefault="00F3477F" w:rsidP="00F3477F">
      <w:pPr>
        <w:snapToGrid w:val="0"/>
        <w:spacing w:line="360" w:lineRule="auto"/>
        <w:jc w:val="left"/>
        <w:rPr>
          <w:rFonts w:ascii="Times New Roman" w:eastAsia="宋体" w:hAnsi="Times New Roman" w:cs="Times New Roman"/>
          <w:b/>
          <w:bCs/>
          <w:sz w:val="24"/>
          <w:szCs w:val="24"/>
        </w:rPr>
      </w:pPr>
    </w:p>
    <w:p w14:paraId="3A89488E" w14:textId="77777777" w:rsidR="006D1D89" w:rsidRDefault="006D1D89" w:rsidP="00F3477F">
      <w:pPr>
        <w:snapToGrid w:val="0"/>
        <w:spacing w:line="360" w:lineRule="auto"/>
        <w:jc w:val="left"/>
        <w:rPr>
          <w:rFonts w:ascii="Times New Roman" w:eastAsia="宋体" w:hAnsi="Times New Roman" w:cs="Times New Roman"/>
          <w:b/>
          <w:bCs/>
          <w:sz w:val="24"/>
          <w:szCs w:val="24"/>
        </w:rPr>
      </w:pPr>
    </w:p>
    <w:p w14:paraId="0F7A4ADA" w14:textId="77777777" w:rsidR="006D1D89" w:rsidRDefault="006D1D89" w:rsidP="00F3477F">
      <w:pPr>
        <w:snapToGrid w:val="0"/>
        <w:spacing w:line="360" w:lineRule="auto"/>
        <w:jc w:val="left"/>
        <w:rPr>
          <w:rFonts w:ascii="Times New Roman" w:eastAsia="宋体" w:hAnsi="Times New Roman" w:cs="Times New Roman"/>
          <w:b/>
          <w:bCs/>
          <w:sz w:val="24"/>
          <w:szCs w:val="24"/>
        </w:rPr>
      </w:pPr>
    </w:p>
    <w:p w14:paraId="5B1F44F5" w14:textId="77777777" w:rsidR="006D1D89" w:rsidRDefault="006D1D89" w:rsidP="00F3477F">
      <w:pPr>
        <w:snapToGrid w:val="0"/>
        <w:spacing w:line="360" w:lineRule="auto"/>
        <w:jc w:val="left"/>
        <w:rPr>
          <w:rFonts w:ascii="Times New Roman" w:eastAsia="宋体" w:hAnsi="Times New Roman" w:cs="Times New Roman"/>
          <w:b/>
          <w:bCs/>
          <w:sz w:val="24"/>
          <w:szCs w:val="24"/>
        </w:rPr>
      </w:pPr>
    </w:p>
    <w:p w14:paraId="37E3DAE3" w14:textId="77777777" w:rsidR="006D1D89" w:rsidRDefault="006D1D89" w:rsidP="00F3477F">
      <w:pPr>
        <w:snapToGrid w:val="0"/>
        <w:spacing w:line="360" w:lineRule="auto"/>
        <w:jc w:val="left"/>
        <w:rPr>
          <w:rFonts w:ascii="Times New Roman" w:eastAsia="宋体" w:hAnsi="Times New Roman" w:cs="Times New Roman"/>
          <w:b/>
          <w:bCs/>
          <w:sz w:val="24"/>
          <w:szCs w:val="24"/>
        </w:rPr>
      </w:pPr>
    </w:p>
    <w:p w14:paraId="2E504481" w14:textId="77777777" w:rsidR="006D1D89" w:rsidRDefault="006D1D89" w:rsidP="00F3477F">
      <w:pPr>
        <w:snapToGrid w:val="0"/>
        <w:spacing w:line="360" w:lineRule="auto"/>
        <w:jc w:val="left"/>
        <w:rPr>
          <w:rFonts w:ascii="Times New Roman" w:eastAsia="宋体" w:hAnsi="Times New Roman" w:cs="Times New Roman"/>
          <w:b/>
          <w:bCs/>
          <w:sz w:val="24"/>
          <w:szCs w:val="24"/>
        </w:rPr>
      </w:pPr>
    </w:p>
    <w:p w14:paraId="1428B022" w14:textId="77777777" w:rsidR="006D1D89" w:rsidRDefault="006D1D89" w:rsidP="00F3477F">
      <w:pPr>
        <w:snapToGrid w:val="0"/>
        <w:spacing w:line="360" w:lineRule="auto"/>
        <w:jc w:val="left"/>
        <w:rPr>
          <w:rFonts w:ascii="Times New Roman" w:eastAsia="宋体" w:hAnsi="Times New Roman" w:cs="Times New Roman"/>
          <w:b/>
          <w:bCs/>
          <w:sz w:val="24"/>
          <w:szCs w:val="24"/>
        </w:rPr>
      </w:pPr>
    </w:p>
    <w:p w14:paraId="4145F598" w14:textId="77777777" w:rsidR="006D1D89" w:rsidRDefault="006D1D89" w:rsidP="00F3477F">
      <w:pPr>
        <w:snapToGrid w:val="0"/>
        <w:spacing w:line="360" w:lineRule="auto"/>
        <w:jc w:val="left"/>
        <w:rPr>
          <w:rFonts w:ascii="Times New Roman" w:eastAsia="宋体" w:hAnsi="Times New Roman" w:cs="Times New Roman" w:hint="eastAsia"/>
          <w:b/>
          <w:bCs/>
          <w:sz w:val="24"/>
          <w:szCs w:val="24"/>
        </w:rPr>
      </w:pPr>
    </w:p>
    <w:p w14:paraId="2B256F8B" w14:textId="18BFBE34" w:rsidR="00F069D6" w:rsidRDefault="00F069D6" w:rsidP="0053069D">
      <w:pPr>
        <w:snapToGrid w:val="0"/>
        <w:spacing w:line="360" w:lineRule="auto"/>
        <w:jc w:val="center"/>
        <w:rPr>
          <w:rFonts w:ascii="Times New Roman" w:eastAsia="宋体" w:hAnsi="Times New Roman" w:cs="Times New Roman"/>
          <w:sz w:val="24"/>
          <w:szCs w:val="24"/>
          <w:lang w:val="el-GR"/>
        </w:rPr>
      </w:pPr>
    </w:p>
    <w:sdt>
      <w:sdtPr>
        <w:rPr>
          <w:rFonts w:ascii="Times New Roman" w:eastAsia="宋体" w:hAnsi="Times New Roman" w:cs="Times New Roman" w:hint="eastAsia"/>
          <w:sz w:val="18"/>
          <w:szCs w:val="18"/>
          <w:lang w:val="el-GR"/>
        </w:rPr>
        <w:alias w:val="Dupicate复制：点击右下角“+”增加新表格"/>
        <w:tag w:val="Dupicate复制：点击右下角“+”增加新表格"/>
        <w:id w:val="1326939820"/>
        <w15:repeatingSection/>
      </w:sdtPr>
      <w:sdtEndPr/>
      <w:sdtContent>
        <w:tbl>
          <w:tblPr>
            <w:tblStyle w:val="a7"/>
            <w:tblW w:w="5000" w:type="pct"/>
            <w:tblLook w:val="04A0" w:firstRow="1" w:lastRow="0" w:firstColumn="1" w:lastColumn="0" w:noHBand="0" w:noVBand="1"/>
          </w:tblPr>
          <w:tblGrid>
            <w:gridCol w:w="767"/>
            <w:gridCol w:w="990"/>
            <w:gridCol w:w="656"/>
            <w:gridCol w:w="1326"/>
            <w:gridCol w:w="1016"/>
            <w:gridCol w:w="1256"/>
            <w:gridCol w:w="895"/>
            <w:gridCol w:w="1696"/>
            <w:gridCol w:w="1478"/>
            <w:gridCol w:w="948"/>
            <w:gridCol w:w="1004"/>
            <w:gridCol w:w="898"/>
            <w:gridCol w:w="1018"/>
          </w:tblGrid>
          <w:sdt>
            <w:sdtPr>
              <w:rPr>
                <w:rFonts w:ascii="Times New Roman" w:eastAsia="宋体" w:hAnsi="Times New Roman" w:cs="Times New Roman" w:hint="eastAsia"/>
                <w:sz w:val="18"/>
                <w:szCs w:val="18"/>
                <w:lang w:val="el-GR"/>
              </w:rPr>
              <w:id w:val="1491679823"/>
              <w:placeholder>
                <w:docPart w:val="DefaultPlaceholder_-1854013435"/>
              </w:placeholder>
              <w15:repeatingSectionItem/>
            </w:sdtPr>
            <w:sdtEndPr/>
            <w:sdtContent>
              <w:tr w:rsidR="00E07228" w:rsidRPr="00E63F15" w14:paraId="7808B340" w14:textId="77777777" w:rsidTr="004C7DFB">
                <w:tc>
                  <w:tcPr>
                    <w:tcW w:w="2475" w:type="pct"/>
                    <w:gridSpan w:val="7"/>
                  </w:tcPr>
                  <w:p w14:paraId="493D9A3D" w14:textId="226928E5"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Shipment/Exported Lot</w:t>
                    </w:r>
                  </w:p>
                  <w:p w14:paraId="6F1EF44D" w14:textId="2E5B1A9B"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运输</w:t>
                    </w:r>
                    <w:r w:rsidRPr="00E63F15">
                      <w:rPr>
                        <w:rFonts w:ascii="Times New Roman" w:eastAsia="宋体" w:hAnsi="Times New Roman" w:cs="Times New Roman" w:hint="eastAsia"/>
                        <w:sz w:val="18"/>
                        <w:szCs w:val="18"/>
                        <w:lang w:val="el-GR"/>
                      </w:rPr>
                      <w:t>/</w:t>
                    </w:r>
                    <w:r w:rsidRPr="00E63F15">
                      <w:rPr>
                        <w:rFonts w:ascii="Times New Roman" w:eastAsia="宋体" w:hAnsi="Times New Roman" w:cs="Times New Roman" w:hint="eastAsia"/>
                        <w:sz w:val="18"/>
                        <w:szCs w:val="18"/>
                        <w:lang w:val="el-GR"/>
                      </w:rPr>
                      <w:t>出口批次</w:t>
                    </w:r>
                  </w:p>
                </w:tc>
                <w:tc>
                  <w:tcPr>
                    <w:tcW w:w="2525" w:type="pct"/>
                    <w:gridSpan w:val="6"/>
                  </w:tcPr>
                  <w:p w14:paraId="6CDDD9E3" w14:textId="77777777"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Origin of the Lot</w:t>
                    </w:r>
                  </w:p>
                  <w:p w14:paraId="768C1B85" w14:textId="14F38756"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批次</w:t>
                    </w:r>
                    <w:r w:rsidR="00CB2654" w:rsidRPr="00E63F15">
                      <w:rPr>
                        <w:rFonts w:ascii="Times New Roman" w:eastAsia="宋体" w:hAnsi="Times New Roman" w:cs="Times New Roman" w:hint="eastAsia"/>
                        <w:sz w:val="18"/>
                        <w:szCs w:val="18"/>
                        <w:lang w:val="el-GR"/>
                      </w:rPr>
                      <w:t>来源</w:t>
                    </w:r>
                  </w:p>
                </w:tc>
              </w:tr>
              <w:tr w:rsidR="00E63F15" w:rsidRPr="00E63F15" w14:paraId="3187FFE9" w14:textId="77777777" w:rsidTr="004C7DFB">
                <w:tc>
                  <w:tcPr>
                    <w:tcW w:w="275" w:type="pct"/>
                  </w:tcPr>
                  <w:p w14:paraId="3425AD2C" w14:textId="77777777"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Lot number</w:t>
                    </w:r>
                  </w:p>
                  <w:p w14:paraId="00D19ADC" w14:textId="24713D7D"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roofErr w:type="gramStart"/>
                    <w:r w:rsidRPr="00E63F15">
                      <w:rPr>
                        <w:rFonts w:ascii="Times New Roman" w:eastAsia="宋体" w:hAnsi="Times New Roman" w:cs="Times New Roman" w:hint="eastAsia"/>
                        <w:sz w:val="18"/>
                        <w:szCs w:val="18"/>
                        <w:lang w:val="el-GR"/>
                      </w:rPr>
                      <w:t>批次号</w:t>
                    </w:r>
                    <w:proofErr w:type="gramEnd"/>
                  </w:p>
                </w:tc>
                <w:tc>
                  <w:tcPr>
                    <w:tcW w:w="355" w:type="pct"/>
                  </w:tcPr>
                  <w:p w14:paraId="0CF638DA" w14:textId="77777777"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Shipment Date (or estimated)</w:t>
                    </w:r>
                  </w:p>
                  <w:p w14:paraId="042EA019" w14:textId="74032D5C"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装运日期（或预计）</w:t>
                    </w:r>
                  </w:p>
                </w:tc>
                <w:tc>
                  <w:tcPr>
                    <w:tcW w:w="235" w:type="pct"/>
                  </w:tcPr>
                  <w:p w14:paraId="7E9015E6" w14:textId="77777777"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Buyer name</w:t>
                    </w:r>
                  </w:p>
                  <w:p w14:paraId="0BC09F13" w14:textId="49E6BD50"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买家名称</w:t>
                    </w:r>
                  </w:p>
                </w:tc>
                <w:tc>
                  <w:tcPr>
                    <w:tcW w:w="475" w:type="pct"/>
                  </w:tcPr>
                  <w:p w14:paraId="2600FDEE" w14:textId="77777777"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Buyer/importer country</w:t>
                    </w:r>
                  </w:p>
                  <w:p w14:paraId="77A35F84" w14:textId="026A4576"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买家</w:t>
                    </w:r>
                    <w:r w:rsidRPr="00E63F15">
                      <w:rPr>
                        <w:rFonts w:ascii="Times New Roman" w:eastAsia="宋体" w:hAnsi="Times New Roman" w:cs="Times New Roman" w:hint="eastAsia"/>
                        <w:sz w:val="18"/>
                        <w:szCs w:val="18"/>
                        <w:lang w:val="el-GR"/>
                      </w:rPr>
                      <w:t>/</w:t>
                    </w:r>
                    <w:r w:rsidRPr="00E63F15">
                      <w:rPr>
                        <w:rFonts w:ascii="Times New Roman" w:eastAsia="宋体" w:hAnsi="Times New Roman" w:cs="Times New Roman" w:hint="eastAsia"/>
                        <w:sz w:val="18"/>
                        <w:szCs w:val="18"/>
                        <w:lang w:val="el-GR"/>
                      </w:rPr>
                      <w:t>进口国的国家</w:t>
                    </w:r>
                  </w:p>
                </w:tc>
                <w:tc>
                  <w:tcPr>
                    <w:tcW w:w="364" w:type="pct"/>
                  </w:tcPr>
                  <w:p w14:paraId="16ACF7DB" w14:textId="77777777"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Product description</w:t>
                    </w:r>
                  </w:p>
                  <w:p w14:paraId="5194540D" w14:textId="080AED9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产品描述</w:t>
                    </w:r>
                  </w:p>
                </w:tc>
                <w:tc>
                  <w:tcPr>
                    <w:tcW w:w="450" w:type="pct"/>
                  </w:tcPr>
                  <w:p w14:paraId="3B88E4CD" w14:textId="77777777"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CN Code (product nomenclature)</w:t>
                    </w:r>
                  </w:p>
                  <w:p w14:paraId="426967F1" w14:textId="5E28488F"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合并名目编号（产品名称）</w:t>
                    </w:r>
                  </w:p>
                </w:tc>
                <w:tc>
                  <w:tcPr>
                    <w:tcW w:w="321" w:type="pct"/>
                  </w:tcPr>
                  <w:p w14:paraId="47158587" w14:textId="77777777"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Net weight of exported lot (kg)</w:t>
                    </w:r>
                  </w:p>
                  <w:p w14:paraId="60C54DA2" w14:textId="62336279"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出口批</w:t>
                    </w:r>
                    <w:r w:rsidRPr="00E63F15">
                      <w:rPr>
                        <w:rFonts w:ascii="Times New Roman" w:eastAsia="宋体" w:hAnsi="Times New Roman" w:cs="Times New Roman" w:hint="eastAsia"/>
                        <w:sz w:val="18"/>
                        <w:szCs w:val="18"/>
                        <w:lang w:val="el-GR"/>
                      </w:rPr>
                      <w:t>次</w:t>
                    </w:r>
                    <w:r w:rsidRPr="00E63F15">
                      <w:rPr>
                        <w:rFonts w:ascii="Times New Roman" w:eastAsia="宋体" w:hAnsi="Times New Roman" w:cs="Times New Roman" w:hint="eastAsia"/>
                        <w:sz w:val="18"/>
                        <w:szCs w:val="18"/>
                        <w:lang w:val="el-GR"/>
                      </w:rPr>
                      <w:t>净重（</w:t>
                    </w:r>
                    <w:r w:rsidRPr="00E63F15">
                      <w:rPr>
                        <w:rFonts w:ascii="Times New Roman" w:eastAsia="宋体" w:hAnsi="Times New Roman" w:cs="Times New Roman" w:hint="eastAsia"/>
                        <w:sz w:val="18"/>
                        <w:szCs w:val="18"/>
                        <w:lang w:val="el-GR"/>
                      </w:rPr>
                      <w:t>公斤</w:t>
                    </w:r>
                    <w:r w:rsidRPr="00E63F15">
                      <w:rPr>
                        <w:rFonts w:ascii="Times New Roman" w:eastAsia="宋体" w:hAnsi="Times New Roman" w:cs="Times New Roman" w:hint="eastAsia"/>
                        <w:sz w:val="18"/>
                        <w:szCs w:val="18"/>
                        <w:lang w:val="el-GR"/>
                      </w:rPr>
                      <w:t>）</w:t>
                    </w:r>
                  </w:p>
                </w:tc>
                <w:tc>
                  <w:tcPr>
                    <w:tcW w:w="608" w:type="pct"/>
                    <w:shd w:val="clear" w:color="auto" w:fill="FFE599" w:themeFill="accent4" w:themeFillTint="66"/>
                  </w:tcPr>
                  <w:p w14:paraId="5D3E174A" w14:textId="4904B994"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Name of the product/ingredient purchased (one line per ingredient)</w:t>
                    </w:r>
                  </w:p>
                  <w:p w14:paraId="0C402BD4" w14:textId="1C353E23"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所购产品</w:t>
                    </w:r>
                    <w:r w:rsidRPr="00E63F15">
                      <w:rPr>
                        <w:rFonts w:ascii="Times New Roman" w:eastAsia="宋体" w:hAnsi="Times New Roman" w:cs="Times New Roman" w:hint="eastAsia"/>
                        <w:sz w:val="18"/>
                        <w:szCs w:val="18"/>
                        <w:lang w:val="el-GR"/>
                      </w:rPr>
                      <w:t>/</w:t>
                    </w:r>
                    <w:r w:rsidRPr="00E63F15">
                      <w:rPr>
                        <w:rFonts w:ascii="Times New Roman" w:eastAsia="宋体" w:hAnsi="Times New Roman" w:cs="Times New Roman" w:hint="eastAsia"/>
                        <w:sz w:val="18"/>
                        <w:szCs w:val="18"/>
                        <w:lang w:val="el-GR"/>
                      </w:rPr>
                      <w:t>成分名称（一</w:t>
                    </w:r>
                    <w:r w:rsidR="00CB2654" w:rsidRPr="00E63F15">
                      <w:rPr>
                        <w:rFonts w:ascii="Times New Roman" w:eastAsia="宋体" w:hAnsi="Times New Roman" w:cs="Times New Roman" w:hint="eastAsia"/>
                        <w:sz w:val="18"/>
                        <w:szCs w:val="18"/>
                        <w:lang w:val="el-GR"/>
                      </w:rPr>
                      <w:t>行</w:t>
                    </w:r>
                    <w:r w:rsidRPr="00E63F15">
                      <w:rPr>
                        <w:rFonts w:ascii="Times New Roman" w:eastAsia="宋体" w:hAnsi="Times New Roman" w:cs="Times New Roman" w:hint="eastAsia"/>
                        <w:sz w:val="18"/>
                        <w:szCs w:val="18"/>
                        <w:lang w:val="el-GR"/>
                      </w:rPr>
                      <w:t>一种成分）</w:t>
                    </w:r>
                  </w:p>
                </w:tc>
                <w:tc>
                  <w:tcPr>
                    <w:tcW w:w="530" w:type="pct"/>
                    <w:shd w:val="clear" w:color="auto" w:fill="FFE599" w:themeFill="accent4" w:themeFillTint="66"/>
                  </w:tcPr>
                  <w:p w14:paraId="520EC13F" w14:textId="1B251B8A" w:rsidR="00E07228" w:rsidRPr="00E63F15" w:rsidRDefault="00E07228" w:rsidP="00E07228">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Name of</w:t>
                    </w:r>
                    <w:r w:rsidRPr="00E63F15">
                      <w:rPr>
                        <w:rFonts w:ascii="Times New Roman" w:eastAsia="宋体" w:hAnsi="Times New Roman" w:cs="Times New Roman" w:hint="eastAsia"/>
                        <w:sz w:val="18"/>
                        <w:szCs w:val="18"/>
                        <w:lang w:val="el-GR"/>
                      </w:rPr>
                      <w:t xml:space="preserve"> your supplier(s)</w:t>
                    </w:r>
                    <w:r w:rsidRPr="00E63F15">
                      <w:rPr>
                        <w:rFonts w:ascii="Times New Roman" w:eastAsia="宋体" w:hAnsi="Times New Roman" w:cs="Times New Roman" w:hint="eastAsia"/>
                        <w:sz w:val="18"/>
                        <w:szCs w:val="18"/>
                        <w:lang w:val="el-GR"/>
                      </w:rPr>
                      <w:t xml:space="preserve"> </w:t>
                    </w:r>
                    <w:r w:rsidRPr="00E63F15">
                      <w:rPr>
                        <w:rFonts w:ascii="Times New Roman" w:eastAsia="宋体" w:hAnsi="Times New Roman" w:cs="Times New Roman" w:hint="eastAsia"/>
                        <w:sz w:val="18"/>
                        <w:szCs w:val="18"/>
                        <w:lang w:val="el-GR"/>
                      </w:rPr>
                      <w:t xml:space="preserve"> for the ingredient</w:t>
                    </w:r>
                    <w:r w:rsidRPr="00E63F15">
                      <w:rPr>
                        <w:rFonts w:ascii="Times New Roman" w:eastAsia="宋体" w:hAnsi="Times New Roman" w:cs="Times New Roman" w:hint="eastAsia"/>
                        <w:sz w:val="18"/>
                        <w:szCs w:val="18"/>
                        <w:lang w:val="el-GR"/>
                      </w:rPr>
                      <w:t>(one line per ingredient)</w:t>
                    </w:r>
                  </w:p>
                  <w:p w14:paraId="14DE0DAE" w14:textId="55712F6C" w:rsidR="00E07228" w:rsidRPr="00E63F15" w:rsidRDefault="00E07228" w:rsidP="00E07228">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所购成分</w:t>
                    </w:r>
                    <w:r w:rsidRPr="00E63F15">
                      <w:rPr>
                        <w:rFonts w:ascii="Times New Roman" w:eastAsia="宋体" w:hAnsi="Times New Roman" w:cs="Times New Roman" w:hint="eastAsia"/>
                        <w:sz w:val="18"/>
                        <w:szCs w:val="18"/>
                        <w:lang w:val="el-GR"/>
                      </w:rPr>
                      <w:t>供应商的</w:t>
                    </w:r>
                    <w:r w:rsidRPr="00E63F15">
                      <w:rPr>
                        <w:rFonts w:ascii="Times New Roman" w:eastAsia="宋体" w:hAnsi="Times New Roman" w:cs="Times New Roman" w:hint="eastAsia"/>
                        <w:sz w:val="18"/>
                        <w:szCs w:val="18"/>
                        <w:lang w:val="el-GR"/>
                      </w:rPr>
                      <w:t>名称（一</w:t>
                    </w:r>
                    <w:r w:rsidR="00CB2654" w:rsidRPr="00E63F15">
                      <w:rPr>
                        <w:rFonts w:ascii="Times New Roman" w:eastAsia="宋体" w:hAnsi="Times New Roman" w:cs="Times New Roman" w:hint="eastAsia"/>
                        <w:sz w:val="18"/>
                        <w:szCs w:val="18"/>
                        <w:lang w:val="el-GR"/>
                      </w:rPr>
                      <w:t>行</w:t>
                    </w:r>
                    <w:r w:rsidRPr="00E63F15">
                      <w:rPr>
                        <w:rFonts w:ascii="Times New Roman" w:eastAsia="宋体" w:hAnsi="Times New Roman" w:cs="Times New Roman" w:hint="eastAsia"/>
                        <w:sz w:val="18"/>
                        <w:szCs w:val="18"/>
                        <w:lang w:val="el-GR"/>
                      </w:rPr>
                      <w:t>一种成分）</w:t>
                    </w:r>
                  </w:p>
                </w:tc>
                <w:tc>
                  <w:tcPr>
                    <w:tcW w:w="340" w:type="pct"/>
                  </w:tcPr>
                  <w:p w14:paraId="25BF7F64" w14:textId="5541AA1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Certifier of your supplier</w:t>
                    </w:r>
                    <w:r w:rsidRPr="00E63F15">
                      <w:rPr>
                        <w:rFonts w:ascii="Times New Roman" w:eastAsia="宋体" w:hAnsi="Times New Roman" w:cs="Times New Roman" w:hint="eastAsia"/>
                        <w:sz w:val="18"/>
                        <w:szCs w:val="18"/>
                        <w:lang w:val="el-GR"/>
                      </w:rPr>
                      <w:t>供应商的证明</w:t>
                    </w:r>
                  </w:p>
                </w:tc>
                <w:tc>
                  <w:tcPr>
                    <w:tcW w:w="360" w:type="pct"/>
                  </w:tcPr>
                  <w:p w14:paraId="393897F2" w14:textId="77777777"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Quantitiy purchased (per supplier)</w:t>
                    </w:r>
                  </w:p>
                  <w:p w14:paraId="3E86D521" w14:textId="23E85969"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采购数量（每个供应商）</w:t>
                    </w:r>
                  </w:p>
                </w:tc>
                <w:tc>
                  <w:tcPr>
                    <w:tcW w:w="322" w:type="pct"/>
                  </w:tcPr>
                  <w:p w14:paraId="19A8084D" w14:textId="769D0E27"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TC number (or supplier invoice no.)</w:t>
                    </w:r>
                  </w:p>
                  <w:p w14:paraId="55AB167F" w14:textId="44251EC6"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TC</w:t>
                    </w:r>
                    <w:r w:rsidRPr="00E63F15">
                      <w:rPr>
                        <w:rFonts w:ascii="Times New Roman" w:eastAsia="宋体" w:hAnsi="Times New Roman" w:cs="Times New Roman" w:hint="eastAsia"/>
                        <w:sz w:val="18"/>
                        <w:szCs w:val="18"/>
                        <w:lang w:val="el-GR"/>
                      </w:rPr>
                      <w:t>号码（或供应商发票</w:t>
                    </w:r>
                    <w:r w:rsidRPr="00E63F15">
                      <w:rPr>
                        <w:rFonts w:ascii="Times New Roman" w:eastAsia="宋体" w:hAnsi="Times New Roman" w:cs="Times New Roman" w:hint="eastAsia"/>
                        <w:sz w:val="18"/>
                        <w:szCs w:val="18"/>
                        <w:lang w:val="el-GR"/>
                      </w:rPr>
                      <w:t>号码</w:t>
                    </w:r>
                    <w:r w:rsidRPr="00E63F15">
                      <w:rPr>
                        <w:rFonts w:ascii="Times New Roman" w:eastAsia="宋体" w:hAnsi="Times New Roman" w:cs="Times New Roman" w:hint="eastAsia"/>
                        <w:sz w:val="18"/>
                        <w:szCs w:val="18"/>
                        <w:lang w:val="el-GR"/>
                      </w:rPr>
                      <w:t>）</w:t>
                    </w:r>
                  </w:p>
                </w:tc>
                <w:tc>
                  <w:tcPr>
                    <w:tcW w:w="364" w:type="pct"/>
                  </w:tcPr>
                  <w:p w14:paraId="59D0C4D7" w14:textId="77777777" w:rsidR="00E07228" w:rsidRPr="00E63F15" w:rsidRDefault="00E07228" w:rsidP="0053069D">
                    <w:pPr>
                      <w:snapToGrid w:val="0"/>
                      <w:spacing w:line="360" w:lineRule="auto"/>
                      <w:jc w:val="center"/>
                      <w:rPr>
                        <w:rFonts w:ascii="Times New Roman" w:eastAsia="宋体" w:hAnsi="Times New Roman" w:cs="Times New Roman"/>
                        <w:sz w:val="18"/>
                        <w:szCs w:val="18"/>
                        <w:lang w:val="el-GR"/>
                      </w:rPr>
                    </w:pPr>
                    <w:r w:rsidRPr="00E63F15">
                      <w:rPr>
                        <w:rFonts w:ascii="Times New Roman" w:eastAsia="宋体" w:hAnsi="Times New Roman" w:cs="Times New Roman" w:hint="eastAsia"/>
                        <w:sz w:val="18"/>
                        <w:szCs w:val="18"/>
                        <w:lang w:val="el-GR"/>
                      </w:rPr>
                      <w:t>Lot number of purchased ingredient</w:t>
                    </w:r>
                  </w:p>
                  <w:p w14:paraId="1F8AF93B" w14:textId="10FB5551" w:rsidR="00CB2654" w:rsidRPr="00E63F15" w:rsidRDefault="00CB2654" w:rsidP="0053069D">
                    <w:pPr>
                      <w:snapToGrid w:val="0"/>
                      <w:spacing w:line="360" w:lineRule="auto"/>
                      <w:jc w:val="center"/>
                      <w:rPr>
                        <w:rFonts w:ascii="Times New Roman" w:eastAsia="宋体" w:hAnsi="Times New Roman" w:cs="Times New Roman" w:hint="eastAsia"/>
                        <w:sz w:val="18"/>
                        <w:szCs w:val="18"/>
                        <w:lang w:val="el-GR"/>
                      </w:rPr>
                    </w:pPr>
                    <w:r w:rsidRPr="00E63F15">
                      <w:rPr>
                        <w:rFonts w:ascii="Times New Roman" w:eastAsia="宋体" w:hAnsi="Times New Roman" w:cs="Times New Roman" w:hint="eastAsia"/>
                        <w:sz w:val="18"/>
                        <w:szCs w:val="18"/>
                        <w:lang w:val="el-GR"/>
                      </w:rPr>
                      <w:t>所购原料批号</w:t>
                    </w:r>
                  </w:p>
                </w:tc>
              </w:tr>
              <w:tr w:rsidR="00E63F15" w:rsidRPr="00E63F15" w14:paraId="6BA5D5B4" w14:textId="77777777" w:rsidTr="004C7DFB">
                <w:tc>
                  <w:tcPr>
                    <w:tcW w:w="275" w:type="pct"/>
                  </w:tcPr>
                  <w:p w14:paraId="49715F51"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355" w:type="pct"/>
                  </w:tcPr>
                  <w:p w14:paraId="1D627FD1"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235" w:type="pct"/>
                  </w:tcPr>
                  <w:p w14:paraId="66CE4326"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475" w:type="pct"/>
                  </w:tcPr>
                  <w:p w14:paraId="11F2FAEC"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3190FBB6"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450" w:type="pct"/>
                  </w:tcPr>
                  <w:p w14:paraId="22155600"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321" w:type="pct"/>
                  </w:tcPr>
                  <w:p w14:paraId="27911285"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608" w:type="pct"/>
                  </w:tcPr>
                  <w:p w14:paraId="03804DF7"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530" w:type="pct"/>
                  </w:tcPr>
                  <w:p w14:paraId="6C3BA171"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340" w:type="pct"/>
                  </w:tcPr>
                  <w:p w14:paraId="46AD6C67"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360" w:type="pct"/>
                  </w:tcPr>
                  <w:p w14:paraId="06248B1B"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322" w:type="pct"/>
                  </w:tcPr>
                  <w:p w14:paraId="42F93C90"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6E952B2A" w14:textId="77777777" w:rsidR="00E07228" w:rsidRPr="00E63F15" w:rsidRDefault="00E07228" w:rsidP="0053069D">
                    <w:pPr>
                      <w:snapToGrid w:val="0"/>
                      <w:spacing w:line="360" w:lineRule="auto"/>
                      <w:jc w:val="center"/>
                      <w:rPr>
                        <w:rFonts w:ascii="Times New Roman" w:eastAsia="宋体" w:hAnsi="Times New Roman" w:cs="Times New Roman" w:hint="eastAsia"/>
                        <w:sz w:val="18"/>
                        <w:szCs w:val="18"/>
                        <w:lang w:val="el-GR"/>
                      </w:rPr>
                    </w:pPr>
                  </w:p>
                </w:tc>
              </w:tr>
              <w:tr w:rsidR="004C7DFB" w:rsidRPr="00E63F15" w14:paraId="66C0FFD4" w14:textId="77777777" w:rsidTr="004C7DFB">
                <w:tc>
                  <w:tcPr>
                    <w:tcW w:w="275" w:type="pct"/>
                  </w:tcPr>
                  <w:p w14:paraId="41C4486A"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55" w:type="pct"/>
                  </w:tcPr>
                  <w:p w14:paraId="221ADA15"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235" w:type="pct"/>
                  </w:tcPr>
                  <w:p w14:paraId="7B2D2DB8"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75" w:type="pct"/>
                  </w:tcPr>
                  <w:p w14:paraId="0F3FE0BC"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209D4D90"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50" w:type="pct"/>
                  </w:tcPr>
                  <w:p w14:paraId="4DB548CE"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1" w:type="pct"/>
                  </w:tcPr>
                  <w:p w14:paraId="3EB6E938"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608" w:type="pct"/>
                  </w:tcPr>
                  <w:p w14:paraId="0A1DCFC8"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530" w:type="pct"/>
                  </w:tcPr>
                  <w:p w14:paraId="34B8D53E"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40" w:type="pct"/>
                  </w:tcPr>
                  <w:p w14:paraId="31D97E18"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0" w:type="pct"/>
                  </w:tcPr>
                  <w:p w14:paraId="7FC73EFF"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2" w:type="pct"/>
                  </w:tcPr>
                  <w:p w14:paraId="19C8CC80"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475A1AC0"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r>
              <w:tr w:rsidR="004C7DFB" w:rsidRPr="00E63F15" w14:paraId="3DEE7232" w14:textId="77777777" w:rsidTr="004C7DFB">
                <w:tc>
                  <w:tcPr>
                    <w:tcW w:w="275" w:type="pct"/>
                  </w:tcPr>
                  <w:p w14:paraId="4A264C74"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55" w:type="pct"/>
                  </w:tcPr>
                  <w:p w14:paraId="3A4FD92E"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235" w:type="pct"/>
                  </w:tcPr>
                  <w:p w14:paraId="244B87CA"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75" w:type="pct"/>
                  </w:tcPr>
                  <w:p w14:paraId="00A50E34"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571E8EBF"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50" w:type="pct"/>
                  </w:tcPr>
                  <w:p w14:paraId="4A571585"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1" w:type="pct"/>
                  </w:tcPr>
                  <w:p w14:paraId="09E17659"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608" w:type="pct"/>
                  </w:tcPr>
                  <w:p w14:paraId="2985DE72"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530" w:type="pct"/>
                  </w:tcPr>
                  <w:p w14:paraId="0FB3720A"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40" w:type="pct"/>
                  </w:tcPr>
                  <w:p w14:paraId="722AAD11"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0" w:type="pct"/>
                  </w:tcPr>
                  <w:p w14:paraId="6A3E514C"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2" w:type="pct"/>
                  </w:tcPr>
                  <w:p w14:paraId="73C1AEA4"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6855C834"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r>
              <w:tr w:rsidR="004C7DFB" w:rsidRPr="00E63F15" w14:paraId="33E9FDF4" w14:textId="77777777" w:rsidTr="004C7DFB">
                <w:tc>
                  <w:tcPr>
                    <w:tcW w:w="275" w:type="pct"/>
                  </w:tcPr>
                  <w:p w14:paraId="3BAC9010"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55" w:type="pct"/>
                  </w:tcPr>
                  <w:p w14:paraId="661F83F6"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235" w:type="pct"/>
                  </w:tcPr>
                  <w:p w14:paraId="62165F83"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75" w:type="pct"/>
                  </w:tcPr>
                  <w:p w14:paraId="0F5B1B0E"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3529A23B"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50" w:type="pct"/>
                  </w:tcPr>
                  <w:p w14:paraId="1941897A"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1" w:type="pct"/>
                  </w:tcPr>
                  <w:p w14:paraId="0243D136"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608" w:type="pct"/>
                  </w:tcPr>
                  <w:p w14:paraId="7EBDA775"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530" w:type="pct"/>
                  </w:tcPr>
                  <w:p w14:paraId="4CCE1F1A"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40" w:type="pct"/>
                  </w:tcPr>
                  <w:p w14:paraId="1A8C1312"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0" w:type="pct"/>
                  </w:tcPr>
                  <w:p w14:paraId="0AC45F3A"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2" w:type="pct"/>
                  </w:tcPr>
                  <w:p w14:paraId="2A85E4B3"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6DA37C71"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r>
              <w:tr w:rsidR="004C7DFB" w:rsidRPr="00E63F15" w14:paraId="4C74801E" w14:textId="77777777" w:rsidTr="004C7DFB">
                <w:tc>
                  <w:tcPr>
                    <w:tcW w:w="275" w:type="pct"/>
                  </w:tcPr>
                  <w:p w14:paraId="56DD969E"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55" w:type="pct"/>
                  </w:tcPr>
                  <w:p w14:paraId="0DE81CD8"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235" w:type="pct"/>
                  </w:tcPr>
                  <w:p w14:paraId="1CA73E19"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75" w:type="pct"/>
                  </w:tcPr>
                  <w:p w14:paraId="5705FE53"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1BFAADAA"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50" w:type="pct"/>
                  </w:tcPr>
                  <w:p w14:paraId="7AE521BB"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1" w:type="pct"/>
                  </w:tcPr>
                  <w:p w14:paraId="434BEE02"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608" w:type="pct"/>
                  </w:tcPr>
                  <w:p w14:paraId="52F68BEE"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530" w:type="pct"/>
                  </w:tcPr>
                  <w:p w14:paraId="5763150F"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40" w:type="pct"/>
                  </w:tcPr>
                  <w:p w14:paraId="0F2BB3FF"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0" w:type="pct"/>
                  </w:tcPr>
                  <w:p w14:paraId="1AA5056C"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2" w:type="pct"/>
                  </w:tcPr>
                  <w:p w14:paraId="47CDB429"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39855E04"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r>
              <w:tr w:rsidR="004C7DFB" w:rsidRPr="00E63F15" w14:paraId="25EFEBF0" w14:textId="77777777" w:rsidTr="004C7DFB">
                <w:tc>
                  <w:tcPr>
                    <w:tcW w:w="275" w:type="pct"/>
                  </w:tcPr>
                  <w:p w14:paraId="31460562"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55" w:type="pct"/>
                  </w:tcPr>
                  <w:p w14:paraId="66495EEF"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235" w:type="pct"/>
                  </w:tcPr>
                  <w:p w14:paraId="27CBEAF7"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75" w:type="pct"/>
                  </w:tcPr>
                  <w:p w14:paraId="5501CE09"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414A13F9"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50" w:type="pct"/>
                  </w:tcPr>
                  <w:p w14:paraId="51ED1617"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1" w:type="pct"/>
                  </w:tcPr>
                  <w:p w14:paraId="0F755A02"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608" w:type="pct"/>
                  </w:tcPr>
                  <w:p w14:paraId="240AB68D"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530" w:type="pct"/>
                  </w:tcPr>
                  <w:p w14:paraId="4A09FF10"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40" w:type="pct"/>
                  </w:tcPr>
                  <w:p w14:paraId="7C8AD95B"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0" w:type="pct"/>
                  </w:tcPr>
                  <w:p w14:paraId="75C18260"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2" w:type="pct"/>
                  </w:tcPr>
                  <w:p w14:paraId="1BB382B5"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50AA0789"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r>
              <w:tr w:rsidR="004C7DFB" w:rsidRPr="00E63F15" w14:paraId="200FB70D" w14:textId="77777777" w:rsidTr="004C7DFB">
                <w:tc>
                  <w:tcPr>
                    <w:tcW w:w="275" w:type="pct"/>
                  </w:tcPr>
                  <w:p w14:paraId="3ED37B0D"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55" w:type="pct"/>
                  </w:tcPr>
                  <w:p w14:paraId="52246828"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235" w:type="pct"/>
                  </w:tcPr>
                  <w:p w14:paraId="59BC967A"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75" w:type="pct"/>
                  </w:tcPr>
                  <w:p w14:paraId="32E5BF41"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32E700E6"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450" w:type="pct"/>
                  </w:tcPr>
                  <w:p w14:paraId="631A3AB0"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1" w:type="pct"/>
                  </w:tcPr>
                  <w:p w14:paraId="004A688E"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608" w:type="pct"/>
                  </w:tcPr>
                  <w:p w14:paraId="4199B14E"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530" w:type="pct"/>
                  </w:tcPr>
                  <w:p w14:paraId="4033CD23"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40" w:type="pct"/>
                  </w:tcPr>
                  <w:p w14:paraId="1E518ABD"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0" w:type="pct"/>
                  </w:tcPr>
                  <w:p w14:paraId="39443207"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22" w:type="pct"/>
                  </w:tcPr>
                  <w:p w14:paraId="08400752"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1B6580ED" w14:textId="77777777" w:rsidR="00731764" w:rsidRPr="00E63F15" w:rsidRDefault="00731764" w:rsidP="0053069D">
                    <w:pPr>
                      <w:snapToGrid w:val="0"/>
                      <w:spacing w:line="360" w:lineRule="auto"/>
                      <w:jc w:val="center"/>
                      <w:rPr>
                        <w:rFonts w:ascii="Times New Roman" w:eastAsia="宋体" w:hAnsi="Times New Roman" w:cs="Times New Roman" w:hint="eastAsia"/>
                        <w:sz w:val="18"/>
                        <w:szCs w:val="18"/>
                        <w:lang w:val="el-GR"/>
                      </w:rPr>
                    </w:pPr>
                  </w:p>
                </w:tc>
              </w:tr>
              <w:tr w:rsidR="004C7DFB" w:rsidRPr="00E63F15" w14:paraId="0EE3BD9D" w14:textId="77777777" w:rsidTr="004C7DFB">
                <w:tc>
                  <w:tcPr>
                    <w:tcW w:w="275" w:type="pct"/>
                  </w:tcPr>
                  <w:p w14:paraId="580B4DD5"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55" w:type="pct"/>
                  </w:tcPr>
                  <w:p w14:paraId="44B5BE71"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235" w:type="pct"/>
                  </w:tcPr>
                  <w:p w14:paraId="0B57DBA2"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475" w:type="pct"/>
                  </w:tcPr>
                  <w:p w14:paraId="44917C84"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1C62A34E"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450" w:type="pct"/>
                  </w:tcPr>
                  <w:p w14:paraId="0F1FA887"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21" w:type="pct"/>
                  </w:tcPr>
                  <w:p w14:paraId="4C90F791"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608" w:type="pct"/>
                  </w:tcPr>
                  <w:p w14:paraId="70765C2D"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530" w:type="pct"/>
                  </w:tcPr>
                  <w:p w14:paraId="07BB16C6"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40" w:type="pct"/>
                  </w:tcPr>
                  <w:p w14:paraId="2F65571D"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60" w:type="pct"/>
                  </w:tcPr>
                  <w:p w14:paraId="5DCBBB51"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22" w:type="pct"/>
                  </w:tcPr>
                  <w:p w14:paraId="6BDDECB6"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3BCEFD99"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r>
              <w:tr w:rsidR="004C7DFB" w:rsidRPr="00E63F15" w14:paraId="30101CBC" w14:textId="77777777" w:rsidTr="004C7DFB">
                <w:tc>
                  <w:tcPr>
                    <w:tcW w:w="275" w:type="pct"/>
                  </w:tcPr>
                  <w:p w14:paraId="45676224"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55" w:type="pct"/>
                  </w:tcPr>
                  <w:p w14:paraId="2A2CE73B"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235" w:type="pct"/>
                  </w:tcPr>
                  <w:p w14:paraId="17AF8858"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475" w:type="pct"/>
                  </w:tcPr>
                  <w:p w14:paraId="440E5D81"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7625E6EA"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450" w:type="pct"/>
                  </w:tcPr>
                  <w:p w14:paraId="2718A309"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21" w:type="pct"/>
                  </w:tcPr>
                  <w:p w14:paraId="773345D7"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608" w:type="pct"/>
                  </w:tcPr>
                  <w:p w14:paraId="050B4471"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530" w:type="pct"/>
                  </w:tcPr>
                  <w:p w14:paraId="1C4D55EE"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40" w:type="pct"/>
                  </w:tcPr>
                  <w:p w14:paraId="5DE64BBF"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60" w:type="pct"/>
                  </w:tcPr>
                  <w:p w14:paraId="66F4D8BE"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22" w:type="pct"/>
                  </w:tcPr>
                  <w:p w14:paraId="5A2BE29D" w14:textId="77777777" w:rsidR="00F6102E" w:rsidRPr="00E63F15" w:rsidRDefault="00F6102E" w:rsidP="0053069D">
                    <w:pPr>
                      <w:snapToGrid w:val="0"/>
                      <w:spacing w:line="360" w:lineRule="auto"/>
                      <w:jc w:val="center"/>
                      <w:rPr>
                        <w:rFonts w:ascii="Times New Roman" w:eastAsia="宋体" w:hAnsi="Times New Roman" w:cs="Times New Roman" w:hint="eastAsia"/>
                        <w:sz w:val="18"/>
                        <w:szCs w:val="18"/>
                        <w:lang w:val="el-GR"/>
                      </w:rPr>
                    </w:pPr>
                  </w:p>
                </w:tc>
                <w:tc>
                  <w:tcPr>
                    <w:tcW w:w="364" w:type="pct"/>
                  </w:tcPr>
                  <w:p w14:paraId="60A188F6" w14:textId="1DDBA531" w:rsidR="00F6102E" w:rsidRPr="00E63F15" w:rsidRDefault="004C7DFB" w:rsidP="0053069D">
                    <w:pPr>
                      <w:snapToGrid w:val="0"/>
                      <w:spacing w:line="360" w:lineRule="auto"/>
                      <w:jc w:val="center"/>
                      <w:rPr>
                        <w:rFonts w:ascii="Times New Roman" w:eastAsia="宋体" w:hAnsi="Times New Roman" w:cs="Times New Roman" w:hint="eastAsia"/>
                        <w:sz w:val="18"/>
                        <w:szCs w:val="18"/>
                        <w:lang w:val="el-GR"/>
                      </w:rPr>
                    </w:pPr>
                  </w:p>
                </w:tc>
              </w:tr>
            </w:sdtContent>
          </w:sdt>
        </w:tbl>
      </w:sdtContent>
    </w:sdt>
    <w:p w14:paraId="4E98635E" w14:textId="77777777" w:rsidR="006D1D89" w:rsidRPr="00974DF5" w:rsidRDefault="006D1D89" w:rsidP="0053069D">
      <w:pPr>
        <w:snapToGrid w:val="0"/>
        <w:spacing w:line="360" w:lineRule="auto"/>
        <w:jc w:val="center"/>
        <w:rPr>
          <w:rFonts w:ascii="Times New Roman" w:eastAsia="宋体" w:hAnsi="Times New Roman" w:cs="Times New Roman" w:hint="eastAsia"/>
          <w:sz w:val="24"/>
          <w:szCs w:val="24"/>
          <w:lang w:val="el-GR"/>
        </w:rPr>
      </w:pPr>
    </w:p>
    <w:sectPr w:rsidR="006D1D89" w:rsidRPr="00974DF5" w:rsidSect="00D6084E">
      <w:headerReference w:type="default" r:id="rId8"/>
      <w:footerReference w:type="default" r:id="rId9"/>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840EF" w14:textId="77777777" w:rsidR="00785472" w:rsidRPr="00151221" w:rsidRDefault="00785472" w:rsidP="000E1040">
      <w:pPr>
        <w:rPr>
          <w:rFonts w:hint="eastAsia"/>
        </w:rPr>
      </w:pPr>
      <w:r w:rsidRPr="00151221">
        <w:separator/>
      </w:r>
    </w:p>
  </w:endnote>
  <w:endnote w:type="continuationSeparator" w:id="0">
    <w:p w14:paraId="0B6CF324" w14:textId="77777777" w:rsidR="00785472" w:rsidRPr="00151221" w:rsidRDefault="00785472" w:rsidP="000E1040">
      <w:pPr>
        <w:rPr>
          <w:rFonts w:hint="eastAsia"/>
        </w:rPr>
      </w:pPr>
      <w:r w:rsidRPr="00151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30507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7528108"/>
      <w:docPartObj>
        <w:docPartGallery w:val="Page Numbers (Bottom of Page)"/>
        <w:docPartUnique/>
      </w:docPartObj>
    </w:sdtPr>
    <w:sdtContent>
      <w:sdt>
        <w:sdtPr>
          <w:id w:val="-1705238520"/>
          <w:docPartObj>
            <w:docPartGallery w:val="Page Numbers (Top of Page)"/>
            <w:docPartUnique/>
          </w:docPartObj>
        </w:sdtPr>
        <w:sdtContent>
          <w:p w14:paraId="63B53676" w14:textId="26A5E6BE" w:rsidR="000E1040" w:rsidRPr="00151221" w:rsidRDefault="000E1040" w:rsidP="000E1040">
            <w:pPr>
              <w:pStyle w:val="a5"/>
              <w:ind w:right="540"/>
              <w:jc w:val="right"/>
              <w:rPr>
                <w:rFonts w:hint="eastAsia"/>
              </w:rPr>
            </w:pPr>
            <w:r w:rsidRPr="00151221">
              <w:t xml:space="preserve"> </w:t>
            </w:r>
            <w:r w:rsidRPr="00151221">
              <w:rPr>
                <w:b/>
                <w:bCs/>
                <w:sz w:val="24"/>
                <w:szCs w:val="24"/>
              </w:rPr>
              <w:fldChar w:fldCharType="begin"/>
            </w:r>
            <w:r w:rsidRPr="00151221">
              <w:rPr>
                <w:b/>
                <w:bCs/>
              </w:rPr>
              <w:instrText>PAGE</w:instrText>
            </w:r>
            <w:r w:rsidRPr="00151221">
              <w:rPr>
                <w:b/>
                <w:bCs/>
                <w:sz w:val="24"/>
                <w:szCs w:val="24"/>
              </w:rPr>
              <w:fldChar w:fldCharType="separate"/>
            </w:r>
            <w:r w:rsidRPr="00151221">
              <w:rPr>
                <w:b/>
                <w:bCs/>
              </w:rPr>
              <w:t>2</w:t>
            </w:r>
            <w:r w:rsidRPr="00151221">
              <w:rPr>
                <w:b/>
                <w:bCs/>
                <w:sz w:val="24"/>
                <w:szCs w:val="24"/>
              </w:rPr>
              <w:fldChar w:fldCharType="end"/>
            </w:r>
            <w:r w:rsidRPr="00151221">
              <w:t xml:space="preserve"> / </w:t>
            </w:r>
            <w:r w:rsidRPr="00151221">
              <w:rPr>
                <w:b/>
                <w:bCs/>
                <w:sz w:val="24"/>
                <w:szCs w:val="24"/>
              </w:rPr>
              <w:fldChar w:fldCharType="begin"/>
            </w:r>
            <w:r w:rsidRPr="00151221">
              <w:rPr>
                <w:b/>
                <w:bCs/>
              </w:rPr>
              <w:instrText>NUMPAGES</w:instrText>
            </w:r>
            <w:r w:rsidRPr="00151221">
              <w:rPr>
                <w:b/>
                <w:bCs/>
                <w:sz w:val="24"/>
                <w:szCs w:val="24"/>
              </w:rPr>
              <w:fldChar w:fldCharType="separate"/>
            </w:r>
            <w:r w:rsidRPr="00151221">
              <w:rPr>
                <w:b/>
                <w:bCs/>
              </w:rPr>
              <w:t>2</w:t>
            </w:r>
            <w:r w:rsidRPr="00151221">
              <w:rPr>
                <w:b/>
                <w:bCs/>
                <w:sz w:val="24"/>
                <w:szCs w:val="24"/>
              </w:rPr>
              <w:fldChar w:fldCharType="end"/>
            </w:r>
          </w:p>
        </w:sdtContent>
      </w:sdt>
    </w:sdtContent>
  </w:sdt>
  <w:p w14:paraId="429C88AF" w14:textId="10CFAFBA" w:rsidR="00F7424E" w:rsidRPr="00151221" w:rsidRDefault="00CC733E">
    <w:pPr>
      <w:pStyle w:val="a5"/>
      <w:rPr>
        <w:rFonts w:ascii="Times New Roman" w:hAnsi="Times New Roman" w:cs="Times New Roman"/>
      </w:rPr>
    </w:pPr>
    <w:r w:rsidRPr="00CC733E">
      <w:rPr>
        <w:rFonts w:ascii="Times New Roman" w:hAnsi="Times New Roman" w:cs="Times New Roman" w:hint="eastAsia"/>
      </w:rPr>
      <w:t>FR0134-Massbalance and Traceability Document</w:t>
    </w:r>
  </w:p>
  <w:p w14:paraId="5141AB63" w14:textId="77777777" w:rsidR="00DD1712" w:rsidRDefault="00DD1712">
    <w:pPr>
      <w:rPr>
        <w:rFonts w:hint="eastAsia"/>
      </w:rPr>
    </w:pPr>
  </w:p>
  <w:p w14:paraId="4018A6FB" w14:textId="77777777" w:rsidR="00243113" w:rsidRDefault="00243113">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70E59" w14:textId="77777777" w:rsidR="00785472" w:rsidRPr="00151221" w:rsidRDefault="00785472" w:rsidP="000E1040">
      <w:pPr>
        <w:rPr>
          <w:rFonts w:hint="eastAsia"/>
        </w:rPr>
      </w:pPr>
      <w:r w:rsidRPr="00151221">
        <w:separator/>
      </w:r>
    </w:p>
  </w:footnote>
  <w:footnote w:type="continuationSeparator" w:id="0">
    <w:p w14:paraId="694FBDBB" w14:textId="77777777" w:rsidR="00785472" w:rsidRPr="00151221" w:rsidRDefault="00785472" w:rsidP="000E1040">
      <w:pPr>
        <w:rPr>
          <w:rFonts w:hint="eastAsia"/>
        </w:rPr>
      </w:pPr>
      <w:r w:rsidRPr="00151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90F99" w14:textId="7477846A" w:rsidR="00DD1712" w:rsidRDefault="000E1040" w:rsidP="00DB4664">
    <w:pPr>
      <w:pStyle w:val="a3"/>
      <w:jc w:val="right"/>
      <w:rPr>
        <w:rFonts w:hint="eastAsia"/>
      </w:rPr>
    </w:pPr>
    <w:r w:rsidRPr="00151221">
      <w:rPr>
        <w:noProof/>
      </w:rPr>
      <w:drawing>
        <wp:inline distT="0" distB="0" distL="0" distR="0" wp14:anchorId="5453C08D" wp14:editId="2C0EC627">
          <wp:extent cx="1541346" cy="1089660"/>
          <wp:effectExtent l="0" t="0" r="0" b="0"/>
          <wp:docPr id="15367136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436738075"/>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ABD22B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A23B2B"/>
    <w:multiLevelType w:val="hybridMultilevel"/>
    <w:tmpl w:val="12D244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43347D6"/>
    <w:multiLevelType w:val="hybridMultilevel"/>
    <w:tmpl w:val="EB5E162A"/>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07BD1474"/>
    <w:multiLevelType w:val="hybridMultilevel"/>
    <w:tmpl w:val="17B4B39C"/>
    <w:lvl w:ilvl="0" w:tplc="E71CAD64">
      <w:start w:val="1"/>
      <w:numFmt w:val="lowerLetter"/>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8D516CA"/>
    <w:multiLevelType w:val="hybridMultilevel"/>
    <w:tmpl w:val="9DCE7AB8"/>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08ED1FD5"/>
    <w:multiLevelType w:val="hybridMultilevel"/>
    <w:tmpl w:val="CDA834A0"/>
    <w:lvl w:ilvl="0" w:tplc="3662CE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B486A00"/>
    <w:multiLevelType w:val="hybridMultilevel"/>
    <w:tmpl w:val="AA120628"/>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0BEF7B4D"/>
    <w:multiLevelType w:val="hybridMultilevel"/>
    <w:tmpl w:val="6F9E86EE"/>
    <w:lvl w:ilvl="0" w:tplc="96BC2812">
      <w:start w:val="1"/>
      <w:numFmt w:val="upperLetter"/>
      <w:lvlText w:val="%1."/>
      <w:lvlJc w:val="left"/>
      <w:pPr>
        <w:ind w:left="443" w:hanging="360"/>
      </w:pPr>
      <w:rPr>
        <w:rFonts w:hint="default"/>
      </w:rPr>
    </w:lvl>
    <w:lvl w:ilvl="1" w:tplc="08090019" w:tentative="1">
      <w:start w:val="1"/>
      <w:numFmt w:val="lowerLetter"/>
      <w:lvlText w:val="%2."/>
      <w:lvlJc w:val="left"/>
      <w:pPr>
        <w:ind w:left="1163" w:hanging="360"/>
      </w:pPr>
    </w:lvl>
    <w:lvl w:ilvl="2" w:tplc="0809001B" w:tentative="1">
      <w:start w:val="1"/>
      <w:numFmt w:val="lowerRoman"/>
      <w:lvlText w:val="%3."/>
      <w:lvlJc w:val="right"/>
      <w:pPr>
        <w:ind w:left="1883" w:hanging="180"/>
      </w:pPr>
    </w:lvl>
    <w:lvl w:ilvl="3" w:tplc="0809000F" w:tentative="1">
      <w:start w:val="1"/>
      <w:numFmt w:val="decimal"/>
      <w:lvlText w:val="%4."/>
      <w:lvlJc w:val="left"/>
      <w:pPr>
        <w:ind w:left="2603" w:hanging="360"/>
      </w:pPr>
    </w:lvl>
    <w:lvl w:ilvl="4" w:tplc="08090019" w:tentative="1">
      <w:start w:val="1"/>
      <w:numFmt w:val="lowerLetter"/>
      <w:lvlText w:val="%5."/>
      <w:lvlJc w:val="left"/>
      <w:pPr>
        <w:ind w:left="3323" w:hanging="360"/>
      </w:pPr>
    </w:lvl>
    <w:lvl w:ilvl="5" w:tplc="0809001B" w:tentative="1">
      <w:start w:val="1"/>
      <w:numFmt w:val="lowerRoman"/>
      <w:lvlText w:val="%6."/>
      <w:lvlJc w:val="right"/>
      <w:pPr>
        <w:ind w:left="4043" w:hanging="180"/>
      </w:pPr>
    </w:lvl>
    <w:lvl w:ilvl="6" w:tplc="0809000F" w:tentative="1">
      <w:start w:val="1"/>
      <w:numFmt w:val="decimal"/>
      <w:lvlText w:val="%7."/>
      <w:lvlJc w:val="left"/>
      <w:pPr>
        <w:ind w:left="4763" w:hanging="360"/>
      </w:pPr>
    </w:lvl>
    <w:lvl w:ilvl="7" w:tplc="08090019" w:tentative="1">
      <w:start w:val="1"/>
      <w:numFmt w:val="lowerLetter"/>
      <w:lvlText w:val="%8."/>
      <w:lvlJc w:val="left"/>
      <w:pPr>
        <w:ind w:left="5483" w:hanging="360"/>
      </w:pPr>
    </w:lvl>
    <w:lvl w:ilvl="8" w:tplc="0809001B" w:tentative="1">
      <w:start w:val="1"/>
      <w:numFmt w:val="lowerRoman"/>
      <w:lvlText w:val="%9."/>
      <w:lvlJc w:val="right"/>
      <w:pPr>
        <w:ind w:left="6203" w:hanging="180"/>
      </w:pPr>
    </w:lvl>
  </w:abstractNum>
  <w:abstractNum w:abstractNumId="8" w15:restartNumberingAfterBreak="0">
    <w:nsid w:val="12144BE3"/>
    <w:multiLevelType w:val="hybridMultilevel"/>
    <w:tmpl w:val="B9C42556"/>
    <w:lvl w:ilvl="0" w:tplc="0DDE56A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4012D65"/>
    <w:multiLevelType w:val="hybridMultilevel"/>
    <w:tmpl w:val="7ACC753C"/>
    <w:lvl w:ilvl="0" w:tplc="0409000B">
      <w:start w:val="1"/>
      <w:numFmt w:val="bullet"/>
      <w:lvlText w:val=""/>
      <w:lvlJc w:val="left"/>
      <w:pPr>
        <w:ind w:left="1760" w:hanging="440"/>
      </w:pPr>
      <w:rPr>
        <w:rFonts w:ascii="Wingdings" w:hAnsi="Wingdings"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10" w15:restartNumberingAfterBreak="0">
    <w:nsid w:val="1BAE0B0C"/>
    <w:multiLevelType w:val="hybridMultilevel"/>
    <w:tmpl w:val="5A12EFC8"/>
    <w:lvl w:ilvl="0" w:tplc="EE6890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1A2D73"/>
    <w:multiLevelType w:val="hybridMultilevel"/>
    <w:tmpl w:val="B080D59A"/>
    <w:lvl w:ilvl="0" w:tplc="21A66074">
      <w:start w:val="1"/>
      <w:numFmt w:val="decimal"/>
      <w:lvlText w:val="%1."/>
      <w:lvlJc w:val="left"/>
      <w:pPr>
        <w:tabs>
          <w:tab w:val="num" w:pos="720"/>
        </w:tabs>
        <w:ind w:left="720" w:hanging="360"/>
      </w:pPr>
      <w:rPr>
        <w:rFonts w:ascii="Century" w:hAnsi="Century" w:hint="default"/>
        <w:sz w:val="12"/>
        <w:szCs w:val="1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2DD1722F"/>
    <w:multiLevelType w:val="hybridMultilevel"/>
    <w:tmpl w:val="D4488B60"/>
    <w:lvl w:ilvl="0" w:tplc="8D242B7E">
      <w:start w:val="1"/>
      <w:numFmt w:val="upperLetter"/>
      <w:lvlText w:val="%1."/>
      <w:lvlJc w:val="left"/>
      <w:pPr>
        <w:ind w:left="443" w:hanging="360"/>
      </w:pPr>
      <w:rPr>
        <w:rFonts w:hint="default"/>
        <w:b/>
      </w:rPr>
    </w:lvl>
    <w:lvl w:ilvl="1" w:tplc="08090019" w:tentative="1">
      <w:start w:val="1"/>
      <w:numFmt w:val="lowerLetter"/>
      <w:lvlText w:val="%2."/>
      <w:lvlJc w:val="left"/>
      <w:pPr>
        <w:ind w:left="1163" w:hanging="360"/>
      </w:pPr>
    </w:lvl>
    <w:lvl w:ilvl="2" w:tplc="0809001B" w:tentative="1">
      <w:start w:val="1"/>
      <w:numFmt w:val="lowerRoman"/>
      <w:lvlText w:val="%3."/>
      <w:lvlJc w:val="right"/>
      <w:pPr>
        <w:ind w:left="1883" w:hanging="180"/>
      </w:pPr>
    </w:lvl>
    <w:lvl w:ilvl="3" w:tplc="0809000F" w:tentative="1">
      <w:start w:val="1"/>
      <w:numFmt w:val="decimal"/>
      <w:lvlText w:val="%4."/>
      <w:lvlJc w:val="left"/>
      <w:pPr>
        <w:ind w:left="2603" w:hanging="360"/>
      </w:pPr>
    </w:lvl>
    <w:lvl w:ilvl="4" w:tplc="08090019" w:tentative="1">
      <w:start w:val="1"/>
      <w:numFmt w:val="lowerLetter"/>
      <w:lvlText w:val="%5."/>
      <w:lvlJc w:val="left"/>
      <w:pPr>
        <w:ind w:left="3323" w:hanging="360"/>
      </w:pPr>
    </w:lvl>
    <w:lvl w:ilvl="5" w:tplc="0809001B" w:tentative="1">
      <w:start w:val="1"/>
      <w:numFmt w:val="lowerRoman"/>
      <w:lvlText w:val="%6."/>
      <w:lvlJc w:val="right"/>
      <w:pPr>
        <w:ind w:left="4043" w:hanging="180"/>
      </w:pPr>
    </w:lvl>
    <w:lvl w:ilvl="6" w:tplc="0809000F" w:tentative="1">
      <w:start w:val="1"/>
      <w:numFmt w:val="decimal"/>
      <w:lvlText w:val="%7."/>
      <w:lvlJc w:val="left"/>
      <w:pPr>
        <w:ind w:left="4763" w:hanging="360"/>
      </w:pPr>
    </w:lvl>
    <w:lvl w:ilvl="7" w:tplc="08090019" w:tentative="1">
      <w:start w:val="1"/>
      <w:numFmt w:val="lowerLetter"/>
      <w:lvlText w:val="%8."/>
      <w:lvlJc w:val="left"/>
      <w:pPr>
        <w:ind w:left="5483" w:hanging="360"/>
      </w:pPr>
    </w:lvl>
    <w:lvl w:ilvl="8" w:tplc="0809001B" w:tentative="1">
      <w:start w:val="1"/>
      <w:numFmt w:val="lowerRoman"/>
      <w:lvlText w:val="%9."/>
      <w:lvlJc w:val="right"/>
      <w:pPr>
        <w:ind w:left="6203" w:hanging="180"/>
      </w:pPr>
    </w:lvl>
  </w:abstractNum>
  <w:abstractNum w:abstractNumId="13" w15:restartNumberingAfterBreak="0">
    <w:nsid w:val="321C0CE9"/>
    <w:multiLevelType w:val="hybridMultilevel"/>
    <w:tmpl w:val="487AC16A"/>
    <w:lvl w:ilvl="0" w:tplc="678CC710">
      <w:start w:val="1"/>
      <w:numFmt w:val="lowerLetter"/>
      <w:lvlText w:val="(%1)"/>
      <w:lvlJc w:val="left"/>
      <w:pPr>
        <w:ind w:left="570" w:hanging="360"/>
      </w:pPr>
      <w:rPr>
        <w:rFonts w:hint="default"/>
      </w:rPr>
    </w:lvl>
    <w:lvl w:ilvl="1" w:tplc="04090019" w:tentative="1">
      <w:start w:val="1"/>
      <w:numFmt w:val="lowerLetter"/>
      <w:lvlText w:val="%2)"/>
      <w:lvlJc w:val="left"/>
      <w:pPr>
        <w:ind w:left="1090" w:hanging="440"/>
      </w:pPr>
    </w:lvl>
    <w:lvl w:ilvl="2" w:tplc="0409001B" w:tentative="1">
      <w:start w:val="1"/>
      <w:numFmt w:val="lowerRoman"/>
      <w:lvlText w:val="%3."/>
      <w:lvlJc w:val="right"/>
      <w:pPr>
        <w:ind w:left="1530" w:hanging="440"/>
      </w:pPr>
    </w:lvl>
    <w:lvl w:ilvl="3" w:tplc="0409000F" w:tentative="1">
      <w:start w:val="1"/>
      <w:numFmt w:val="decimal"/>
      <w:lvlText w:val="%4."/>
      <w:lvlJc w:val="left"/>
      <w:pPr>
        <w:ind w:left="1970" w:hanging="440"/>
      </w:pPr>
    </w:lvl>
    <w:lvl w:ilvl="4" w:tplc="04090019" w:tentative="1">
      <w:start w:val="1"/>
      <w:numFmt w:val="lowerLetter"/>
      <w:lvlText w:val="%5)"/>
      <w:lvlJc w:val="left"/>
      <w:pPr>
        <w:ind w:left="2410" w:hanging="440"/>
      </w:pPr>
    </w:lvl>
    <w:lvl w:ilvl="5" w:tplc="0409001B" w:tentative="1">
      <w:start w:val="1"/>
      <w:numFmt w:val="lowerRoman"/>
      <w:lvlText w:val="%6."/>
      <w:lvlJc w:val="right"/>
      <w:pPr>
        <w:ind w:left="2850" w:hanging="440"/>
      </w:pPr>
    </w:lvl>
    <w:lvl w:ilvl="6" w:tplc="0409000F" w:tentative="1">
      <w:start w:val="1"/>
      <w:numFmt w:val="decimal"/>
      <w:lvlText w:val="%7."/>
      <w:lvlJc w:val="left"/>
      <w:pPr>
        <w:ind w:left="3290" w:hanging="440"/>
      </w:pPr>
    </w:lvl>
    <w:lvl w:ilvl="7" w:tplc="04090019" w:tentative="1">
      <w:start w:val="1"/>
      <w:numFmt w:val="lowerLetter"/>
      <w:lvlText w:val="%8)"/>
      <w:lvlJc w:val="left"/>
      <w:pPr>
        <w:ind w:left="3730" w:hanging="440"/>
      </w:pPr>
    </w:lvl>
    <w:lvl w:ilvl="8" w:tplc="0409001B" w:tentative="1">
      <w:start w:val="1"/>
      <w:numFmt w:val="lowerRoman"/>
      <w:lvlText w:val="%9."/>
      <w:lvlJc w:val="right"/>
      <w:pPr>
        <w:ind w:left="4170" w:hanging="440"/>
      </w:pPr>
    </w:lvl>
  </w:abstractNum>
  <w:abstractNum w:abstractNumId="14" w15:restartNumberingAfterBreak="0">
    <w:nsid w:val="33EE7DA1"/>
    <w:multiLevelType w:val="hybridMultilevel"/>
    <w:tmpl w:val="AA54CAC4"/>
    <w:lvl w:ilvl="0" w:tplc="96BC2812">
      <w:start w:val="1"/>
      <w:numFmt w:val="upperLetter"/>
      <w:lvlText w:val="%1."/>
      <w:lvlJc w:val="left"/>
      <w:pPr>
        <w:ind w:left="443" w:hanging="360"/>
      </w:pPr>
      <w:rPr>
        <w:rFonts w:hint="default"/>
      </w:rPr>
    </w:lvl>
    <w:lvl w:ilvl="1" w:tplc="08090019" w:tentative="1">
      <w:start w:val="1"/>
      <w:numFmt w:val="lowerLetter"/>
      <w:lvlText w:val="%2."/>
      <w:lvlJc w:val="left"/>
      <w:pPr>
        <w:ind w:left="1163" w:hanging="360"/>
      </w:pPr>
    </w:lvl>
    <w:lvl w:ilvl="2" w:tplc="0809001B" w:tentative="1">
      <w:start w:val="1"/>
      <w:numFmt w:val="lowerRoman"/>
      <w:lvlText w:val="%3."/>
      <w:lvlJc w:val="right"/>
      <w:pPr>
        <w:ind w:left="1883" w:hanging="180"/>
      </w:pPr>
    </w:lvl>
    <w:lvl w:ilvl="3" w:tplc="0809000F" w:tentative="1">
      <w:start w:val="1"/>
      <w:numFmt w:val="decimal"/>
      <w:lvlText w:val="%4."/>
      <w:lvlJc w:val="left"/>
      <w:pPr>
        <w:ind w:left="2603" w:hanging="360"/>
      </w:pPr>
    </w:lvl>
    <w:lvl w:ilvl="4" w:tplc="08090019" w:tentative="1">
      <w:start w:val="1"/>
      <w:numFmt w:val="lowerLetter"/>
      <w:lvlText w:val="%5."/>
      <w:lvlJc w:val="left"/>
      <w:pPr>
        <w:ind w:left="3323" w:hanging="360"/>
      </w:pPr>
    </w:lvl>
    <w:lvl w:ilvl="5" w:tplc="0809001B" w:tentative="1">
      <w:start w:val="1"/>
      <w:numFmt w:val="lowerRoman"/>
      <w:lvlText w:val="%6."/>
      <w:lvlJc w:val="right"/>
      <w:pPr>
        <w:ind w:left="4043" w:hanging="180"/>
      </w:pPr>
    </w:lvl>
    <w:lvl w:ilvl="6" w:tplc="0809000F" w:tentative="1">
      <w:start w:val="1"/>
      <w:numFmt w:val="decimal"/>
      <w:lvlText w:val="%7."/>
      <w:lvlJc w:val="left"/>
      <w:pPr>
        <w:ind w:left="4763" w:hanging="360"/>
      </w:pPr>
    </w:lvl>
    <w:lvl w:ilvl="7" w:tplc="08090019" w:tentative="1">
      <w:start w:val="1"/>
      <w:numFmt w:val="lowerLetter"/>
      <w:lvlText w:val="%8."/>
      <w:lvlJc w:val="left"/>
      <w:pPr>
        <w:ind w:left="5483" w:hanging="360"/>
      </w:pPr>
    </w:lvl>
    <w:lvl w:ilvl="8" w:tplc="0809001B" w:tentative="1">
      <w:start w:val="1"/>
      <w:numFmt w:val="lowerRoman"/>
      <w:lvlText w:val="%9."/>
      <w:lvlJc w:val="right"/>
      <w:pPr>
        <w:ind w:left="6203" w:hanging="180"/>
      </w:pPr>
    </w:lvl>
  </w:abstractNum>
  <w:abstractNum w:abstractNumId="15" w15:restartNumberingAfterBreak="0">
    <w:nsid w:val="38111D1B"/>
    <w:multiLevelType w:val="hybridMultilevel"/>
    <w:tmpl w:val="03E6ED1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979118B"/>
    <w:multiLevelType w:val="hybridMultilevel"/>
    <w:tmpl w:val="4F6A03C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15:restartNumberingAfterBreak="0">
    <w:nsid w:val="3F9B5908"/>
    <w:multiLevelType w:val="hybridMultilevel"/>
    <w:tmpl w:val="D7BA94F4"/>
    <w:lvl w:ilvl="0" w:tplc="2F8C5832">
      <w:start w:val="9"/>
      <w:numFmt w:val="bullet"/>
      <w:lvlText w:val="-"/>
      <w:lvlJc w:val="left"/>
      <w:pPr>
        <w:ind w:left="443" w:hanging="360"/>
      </w:pPr>
      <w:rPr>
        <w:rFonts w:ascii="Verdana" w:eastAsia="Times New Roman" w:hAnsi="Verdana" w:cs="Arial" w:hint="default"/>
      </w:rPr>
    </w:lvl>
    <w:lvl w:ilvl="1" w:tplc="08090003" w:tentative="1">
      <w:start w:val="1"/>
      <w:numFmt w:val="bullet"/>
      <w:lvlText w:val="o"/>
      <w:lvlJc w:val="left"/>
      <w:pPr>
        <w:ind w:left="1163" w:hanging="360"/>
      </w:pPr>
      <w:rPr>
        <w:rFonts w:ascii="Courier New" w:hAnsi="Courier New" w:cs="Courier New" w:hint="default"/>
      </w:rPr>
    </w:lvl>
    <w:lvl w:ilvl="2" w:tplc="08090005" w:tentative="1">
      <w:start w:val="1"/>
      <w:numFmt w:val="bullet"/>
      <w:lvlText w:val=""/>
      <w:lvlJc w:val="left"/>
      <w:pPr>
        <w:ind w:left="1883" w:hanging="360"/>
      </w:pPr>
      <w:rPr>
        <w:rFonts w:ascii="Wingdings" w:hAnsi="Wingdings" w:hint="default"/>
      </w:rPr>
    </w:lvl>
    <w:lvl w:ilvl="3" w:tplc="08090001" w:tentative="1">
      <w:start w:val="1"/>
      <w:numFmt w:val="bullet"/>
      <w:lvlText w:val=""/>
      <w:lvlJc w:val="left"/>
      <w:pPr>
        <w:ind w:left="2603" w:hanging="360"/>
      </w:pPr>
      <w:rPr>
        <w:rFonts w:ascii="Symbol" w:hAnsi="Symbol" w:hint="default"/>
      </w:rPr>
    </w:lvl>
    <w:lvl w:ilvl="4" w:tplc="08090003" w:tentative="1">
      <w:start w:val="1"/>
      <w:numFmt w:val="bullet"/>
      <w:lvlText w:val="o"/>
      <w:lvlJc w:val="left"/>
      <w:pPr>
        <w:ind w:left="3323" w:hanging="360"/>
      </w:pPr>
      <w:rPr>
        <w:rFonts w:ascii="Courier New" w:hAnsi="Courier New" w:cs="Courier New" w:hint="default"/>
      </w:rPr>
    </w:lvl>
    <w:lvl w:ilvl="5" w:tplc="08090005" w:tentative="1">
      <w:start w:val="1"/>
      <w:numFmt w:val="bullet"/>
      <w:lvlText w:val=""/>
      <w:lvlJc w:val="left"/>
      <w:pPr>
        <w:ind w:left="4043" w:hanging="360"/>
      </w:pPr>
      <w:rPr>
        <w:rFonts w:ascii="Wingdings" w:hAnsi="Wingdings" w:hint="default"/>
      </w:rPr>
    </w:lvl>
    <w:lvl w:ilvl="6" w:tplc="08090001" w:tentative="1">
      <w:start w:val="1"/>
      <w:numFmt w:val="bullet"/>
      <w:lvlText w:val=""/>
      <w:lvlJc w:val="left"/>
      <w:pPr>
        <w:ind w:left="4763" w:hanging="360"/>
      </w:pPr>
      <w:rPr>
        <w:rFonts w:ascii="Symbol" w:hAnsi="Symbol" w:hint="default"/>
      </w:rPr>
    </w:lvl>
    <w:lvl w:ilvl="7" w:tplc="08090003" w:tentative="1">
      <w:start w:val="1"/>
      <w:numFmt w:val="bullet"/>
      <w:lvlText w:val="o"/>
      <w:lvlJc w:val="left"/>
      <w:pPr>
        <w:ind w:left="5483" w:hanging="360"/>
      </w:pPr>
      <w:rPr>
        <w:rFonts w:ascii="Courier New" w:hAnsi="Courier New" w:cs="Courier New" w:hint="default"/>
      </w:rPr>
    </w:lvl>
    <w:lvl w:ilvl="8" w:tplc="08090005" w:tentative="1">
      <w:start w:val="1"/>
      <w:numFmt w:val="bullet"/>
      <w:lvlText w:val=""/>
      <w:lvlJc w:val="left"/>
      <w:pPr>
        <w:ind w:left="6203" w:hanging="360"/>
      </w:pPr>
      <w:rPr>
        <w:rFonts w:ascii="Wingdings" w:hAnsi="Wingdings" w:hint="default"/>
      </w:rPr>
    </w:lvl>
  </w:abstractNum>
  <w:abstractNum w:abstractNumId="18" w15:restartNumberingAfterBreak="0">
    <w:nsid w:val="46EC0FA3"/>
    <w:multiLevelType w:val="hybridMultilevel"/>
    <w:tmpl w:val="3C4EE8D6"/>
    <w:lvl w:ilvl="0" w:tplc="CF8EF04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AB707F"/>
    <w:multiLevelType w:val="hybridMultilevel"/>
    <w:tmpl w:val="75E2C29C"/>
    <w:lvl w:ilvl="0" w:tplc="AEFEC1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A597933"/>
    <w:multiLevelType w:val="hybridMultilevel"/>
    <w:tmpl w:val="7A3CCC3E"/>
    <w:lvl w:ilvl="0" w:tplc="557A9AF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A5D19B1"/>
    <w:multiLevelType w:val="hybridMultilevel"/>
    <w:tmpl w:val="A1A230E8"/>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4E864192"/>
    <w:multiLevelType w:val="hybridMultilevel"/>
    <w:tmpl w:val="77C8C588"/>
    <w:lvl w:ilvl="0" w:tplc="C5829F8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64D0EBD"/>
    <w:multiLevelType w:val="hybridMultilevel"/>
    <w:tmpl w:val="6C4279D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5A5B12A7"/>
    <w:multiLevelType w:val="hybridMultilevel"/>
    <w:tmpl w:val="8FDEA310"/>
    <w:lvl w:ilvl="0" w:tplc="34E240C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34E240CC">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C3B7CE1"/>
    <w:multiLevelType w:val="hybridMultilevel"/>
    <w:tmpl w:val="06A68EBA"/>
    <w:lvl w:ilvl="0" w:tplc="488A48B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E066206"/>
    <w:multiLevelType w:val="hybridMultilevel"/>
    <w:tmpl w:val="8EE8E9F4"/>
    <w:lvl w:ilvl="0" w:tplc="0409000B">
      <w:start w:val="1"/>
      <w:numFmt w:val="bullet"/>
      <w:lvlText w:val=""/>
      <w:lvlJc w:val="left"/>
      <w:pPr>
        <w:ind w:left="1640" w:hanging="440"/>
      </w:pPr>
      <w:rPr>
        <w:rFonts w:ascii="Wingdings" w:hAnsi="Wingdings" w:hint="default"/>
      </w:rPr>
    </w:lvl>
    <w:lvl w:ilvl="1" w:tplc="04090003" w:tentative="1">
      <w:start w:val="1"/>
      <w:numFmt w:val="bullet"/>
      <w:lvlText w:val=""/>
      <w:lvlJc w:val="left"/>
      <w:pPr>
        <w:ind w:left="2080" w:hanging="440"/>
      </w:pPr>
      <w:rPr>
        <w:rFonts w:ascii="Wingdings" w:hAnsi="Wingdings" w:hint="default"/>
      </w:rPr>
    </w:lvl>
    <w:lvl w:ilvl="2" w:tplc="04090005"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3" w:tentative="1">
      <w:start w:val="1"/>
      <w:numFmt w:val="bullet"/>
      <w:lvlText w:val=""/>
      <w:lvlJc w:val="left"/>
      <w:pPr>
        <w:ind w:left="3400" w:hanging="440"/>
      </w:pPr>
      <w:rPr>
        <w:rFonts w:ascii="Wingdings" w:hAnsi="Wingdings" w:hint="default"/>
      </w:rPr>
    </w:lvl>
    <w:lvl w:ilvl="5" w:tplc="04090005"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3" w:tentative="1">
      <w:start w:val="1"/>
      <w:numFmt w:val="bullet"/>
      <w:lvlText w:val=""/>
      <w:lvlJc w:val="left"/>
      <w:pPr>
        <w:ind w:left="4720" w:hanging="440"/>
      </w:pPr>
      <w:rPr>
        <w:rFonts w:ascii="Wingdings" w:hAnsi="Wingdings" w:hint="default"/>
      </w:rPr>
    </w:lvl>
    <w:lvl w:ilvl="8" w:tplc="04090005" w:tentative="1">
      <w:start w:val="1"/>
      <w:numFmt w:val="bullet"/>
      <w:lvlText w:val=""/>
      <w:lvlJc w:val="left"/>
      <w:pPr>
        <w:ind w:left="5160" w:hanging="440"/>
      </w:pPr>
      <w:rPr>
        <w:rFonts w:ascii="Wingdings" w:hAnsi="Wingdings" w:hint="default"/>
      </w:rPr>
    </w:lvl>
  </w:abstractNum>
  <w:abstractNum w:abstractNumId="27" w15:restartNumberingAfterBreak="0">
    <w:nsid w:val="5F72612D"/>
    <w:multiLevelType w:val="hybridMultilevel"/>
    <w:tmpl w:val="03E85554"/>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67A27561"/>
    <w:multiLevelType w:val="hybridMultilevel"/>
    <w:tmpl w:val="608E9858"/>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69576E94"/>
    <w:multiLevelType w:val="hybridMultilevel"/>
    <w:tmpl w:val="3D30D0BC"/>
    <w:lvl w:ilvl="0" w:tplc="F1784B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EF03CAB"/>
    <w:multiLevelType w:val="hybridMultilevel"/>
    <w:tmpl w:val="19A67A16"/>
    <w:lvl w:ilvl="0" w:tplc="FB2EAF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2A02935"/>
    <w:multiLevelType w:val="hybridMultilevel"/>
    <w:tmpl w:val="53704164"/>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15:restartNumberingAfterBreak="0">
    <w:nsid w:val="732D46DF"/>
    <w:multiLevelType w:val="hybridMultilevel"/>
    <w:tmpl w:val="FBF8F79A"/>
    <w:lvl w:ilvl="0" w:tplc="34E240CC">
      <w:start w:val="1"/>
      <w:numFmt w:val="bullet"/>
      <w:lvlText w:val=""/>
      <w:lvlJc w:val="left"/>
      <w:pPr>
        <w:ind w:left="360" w:hanging="360"/>
      </w:pPr>
      <w:rPr>
        <w:rFonts w:ascii="Wingdings" w:hAnsi="Wingdings"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8314E5D"/>
    <w:multiLevelType w:val="hybridMultilevel"/>
    <w:tmpl w:val="79368FAC"/>
    <w:lvl w:ilvl="0" w:tplc="B728F03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AA42B4E"/>
    <w:multiLevelType w:val="hybridMultilevel"/>
    <w:tmpl w:val="60F4D1EE"/>
    <w:lvl w:ilvl="0" w:tplc="1BA84004">
      <w:start w:val="12"/>
      <w:numFmt w:val="bullet"/>
      <w:lvlText w:val="-"/>
      <w:lvlJc w:val="left"/>
      <w:pPr>
        <w:ind w:left="616" w:hanging="360"/>
      </w:pPr>
      <w:rPr>
        <w:rFonts w:ascii="Verdana" w:eastAsia="Times New Roman" w:hAnsi="Verdana" w:cs="Arial" w:hint="default"/>
      </w:rPr>
    </w:lvl>
    <w:lvl w:ilvl="1" w:tplc="08090003" w:tentative="1">
      <w:start w:val="1"/>
      <w:numFmt w:val="bullet"/>
      <w:lvlText w:val="o"/>
      <w:lvlJc w:val="left"/>
      <w:pPr>
        <w:ind w:left="1336" w:hanging="360"/>
      </w:pPr>
      <w:rPr>
        <w:rFonts w:ascii="Courier New" w:hAnsi="Courier New" w:cs="Courier New" w:hint="default"/>
      </w:rPr>
    </w:lvl>
    <w:lvl w:ilvl="2" w:tplc="08090005" w:tentative="1">
      <w:start w:val="1"/>
      <w:numFmt w:val="bullet"/>
      <w:lvlText w:val=""/>
      <w:lvlJc w:val="left"/>
      <w:pPr>
        <w:ind w:left="2056" w:hanging="360"/>
      </w:pPr>
      <w:rPr>
        <w:rFonts w:ascii="Wingdings" w:hAnsi="Wingdings" w:hint="default"/>
      </w:rPr>
    </w:lvl>
    <w:lvl w:ilvl="3" w:tplc="08090001" w:tentative="1">
      <w:start w:val="1"/>
      <w:numFmt w:val="bullet"/>
      <w:lvlText w:val=""/>
      <w:lvlJc w:val="left"/>
      <w:pPr>
        <w:ind w:left="2776" w:hanging="360"/>
      </w:pPr>
      <w:rPr>
        <w:rFonts w:ascii="Symbol" w:hAnsi="Symbol" w:hint="default"/>
      </w:rPr>
    </w:lvl>
    <w:lvl w:ilvl="4" w:tplc="08090003" w:tentative="1">
      <w:start w:val="1"/>
      <w:numFmt w:val="bullet"/>
      <w:lvlText w:val="o"/>
      <w:lvlJc w:val="left"/>
      <w:pPr>
        <w:ind w:left="3496" w:hanging="360"/>
      </w:pPr>
      <w:rPr>
        <w:rFonts w:ascii="Courier New" w:hAnsi="Courier New" w:cs="Courier New" w:hint="default"/>
      </w:rPr>
    </w:lvl>
    <w:lvl w:ilvl="5" w:tplc="08090005" w:tentative="1">
      <w:start w:val="1"/>
      <w:numFmt w:val="bullet"/>
      <w:lvlText w:val=""/>
      <w:lvlJc w:val="left"/>
      <w:pPr>
        <w:ind w:left="4216" w:hanging="360"/>
      </w:pPr>
      <w:rPr>
        <w:rFonts w:ascii="Wingdings" w:hAnsi="Wingdings" w:hint="default"/>
      </w:rPr>
    </w:lvl>
    <w:lvl w:ilvl="6" w:tplc="08090001" w:tentative="1">
      <w:start w:val="1"/>
      <w:numFmt w:val="bullet"/>
      <w:lvlText w:val=""/>
      <w:lvlJc w:val="left"/>
      <w:pPr>
        <w:ind w:left="4936" w:hanging="360"/>
      </w:pPr>
      <w:rPr>
        <w:rFonts w:ascii="Symbol" w:hAnsi="Symbol" w:hint="default"/>
      </w:rPr>
    </w:lvl>
    <w:lvl w:ilvl="7" w:tplc="08090003" w:tentative="1">
      <w:start w:val="1"/>
      <w:numFmt w:val="bullet"/>
      <w:lvlText w:val="o"/>
      <w:lvlJc w:val="left"/>
      <w:pPr>
        <w:ind w:left="5656" w:hanging="360"/>
      </w:pPr>
      <w:rPr>
        <w:rFonts w:ascii="Courier New" w:hAnsi="Courier New" w:cs="Courier New" w:hint="default"/>
      </w:rPr>
    </w:lvl>
    <w:lvl w:ilvl="8" w:tplc="08090005" w:tentative="1">
      <w:start w:val="1"/>
      <w:numFmt w:val="bullet"/>
      <w:lvlText w:val=""/>
      <w:lvlJc w:val="left"/>
      <w:pPr>
        <w:ind w:left="6376" w:hanging="360"/>
      </w:pPr>
      <w:rPr>
        <w:rFonts w:ascii="Wingdings" w:hAnsi="Wingdings" w:hint="default"/>
      </w:rPr>
    </w:lvl>
  </w:abstractNum>
  <w:abstractNum w:abstractNumId="35" w15:restartNumberingAfterBreak="0">
    <w:nsid w:val="7D0C15EE"/>
    <w:multiLevelType w:val="hybridMultilevel"/>
    <w:tmpl w:val="3C48F44E"/>
    <w:lvl w:ilvl="0" w:tplc="68528B02">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D3C2B25"/>
    <w:multiLevelType w:val="hybridMultilevel"/>
    <w:tmpl w:val="12046542"/>
    <w:lvl w:ilvl="0" w:tplc="AB847B9E">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2111511492">
    <w:abstractNumId w:val="22"/>
  </w:num>
  <w:num w:numId="2" w16cid:durableId="640699314">
    <w:abstractNumId w:val="3"/>
  </w:num>
  <w:num w:numId="3" w16cid:durableId="612787882">
    <w:abstractNumId w:val="32"/>
  </w:num>
  <w:num w:numId="4" w16cid:durableId="729155175">
    <w:abstractNumId w:val="24"/>
  </w:num>
  <w:num w:numId="5" w16cid:durableId="2101099957">
    <w:abstractNumId w:val="9"/>
  </w:num>
  <w:num w:numId="6" w16cid:durableId="58136132">
    <w:abstractNumId w:val="26"/>
  </w:num>
  <w:num w:numId="7" w16cid:durableId="1911887948">
    <w:abstractNumId w:val="33"/>
  </w:num>
  <w:num w:numId="8" w16cid:durableId="916355331">
    <w:abstractNumId w:val="20"/>
  </w:num>
  <w:num w:numId="9" w16cid:durableId="1242831228">
    <w:abstractNumId w:val="19"/>
  </w:num>
  <w:num w:numId="10" w16cid:durableId="867258861">
    <w:abstractNumId w:val="13"/>
  </w:num>
  <w:num w:numId="11" w16cid:durableId="203686931">
    <w:abstractNumId w:val="10"/>
  </w:num>
  <w:num w:numId="12" w16cid:durableId="2029408363">
    <w:abstractNumId w:val="15"/>
  </w:num>
  <w:num w:numId="13" w16cid:durableId="1505703899">
    <w:abstractNumId w:val="8"/>
  </w:num>
  <w:num w:numId="14" w16cid:durableId="818156654">
    <w:abstractNumId w:val="29"/>
  </w:num>
  <w:num w:numId="15" w16cid:durableId="1582715906">
    <w:abstractNumId w:val="25"/>
  </w:num>
  <w:num w:numId="16" w16cid:durableId="1386369222">
    <w:abstractNumId w:val="30"/>
  </w:num>
  <w:num w:numId="17" w16cid:durableId="857278503">
    <w:abstractNumId w:val="6"/>
  </w:num>
  <w:num w:numId="18" w16cid:durableId="1498305739">
    <w:abstractNumId w:val="23"/>
  </w:num>
  <w:num w:numId="19" w16cid:durableId="791900488">
    <w:abstractNumId w:val="2"/>
  </w:num>
  <w:num w:numId="20" w16cid:durableId="64839424">
    <w:abstractNumId w:val="11"/>
  </w:num>
  <w:num w:numId="21" w16cid:durableId="1406951281">
    <w:abstractNumId w:val="4"/>
  </w:num>
  <w:num w:numId="22" w16cid:durableId="551843941">
    <w:abstractNumId w:val="1"/>
  </w:num>
  <w:num w:numId="23" w16cid:durableId="732653917">
    <w:abstractNumId w:val="28"/>
  </w:num>
  <w:num w:numId="24" w16cid:durableId="568658500">
    <w:abstractNumId w:val="12"/>
  </w:num>
  <w:num w:numId="25" w16cid:durableId="116416565">
    <w:abstractNumId w:val="14"/>
  </w:num>
  <w:num w:numId="26" w16cid:durableId="199392634">
    <w:abstractNumId w:val="7"/>
  </w:num>
  <w:num w:numId="27" w16cid:durableId="727922867">
    <w:abstractNumId w:val="17"/>
  </w:num>
  <w:num w:numId="28" w16cid:durableId="1362248894">
    <w:abstractNumId w:val="34"/>
  </w:num>
  <w:num w:numId="29" w16cid:durableId="45569524">
    <w:abstractNumId w:val="36"/>
  </w:num>
  <w:num w:numId="30" w16cid:durableId="1860467319">
    <w:abstractNumId w:val="27"/>
  </w:num>
  <w:num w:numId="31" w16cid:durableId="357779247">
    <w:abstractNumId w:val="18"/>
  </w:num>
  <w:num w:numId="32" w16cid:durableId="250043232">
    <w:abstractNumId w:val="16"/>
  </w:num>
  <w:num w:numId="33" w16cid:durableId="807237497">
    <w:abstractNumId w:val="21"/>
  </w:num>
  <w:num w:numId="34" w16cid:durableId="1114203993">
    <w:abstractNumId w:val="31"/>
  </w:num>
  <w:num w:numId="35" w16cid:durableId="148443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7094719">
    <w:abstractNumId w:val="0"/>
  </w:num>
  <w:num w:numId="37" w16cid:durableId="1263612798">
    <w:abstractNumId w:val="35"/>
  </w:num>
  <w:num w:numId="38" w16cid:durableId="16650117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ocumentProtection w:enforcement="0"/>
  <w:autoFormatOverride/>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E5"/>
    <w:rsid w:val="0000300C"/>
    <w:rsid w:val="00005F2D"/>
    <w:rsid w:val="00011ADC"/>
    <w:rsid w:val="00012672"/>
    <w:rsid w:val="000230C2"/>
    <w:rsid w:val="00027F53"/>
    <w:rsid w:val="00035975"/>
    <w:rsid w:val="00040136"/>
    <w:rsid w:val="00042C68"/>
    <w:rsid w:val="00043A72"/>
    <w:rsid w:val="000477CD"/>
    <w:rsid w:val="00050611"/>
    <w:rsid w:val="00052C7F"/>
    <w:rsid w:val="000535A8"/>
    <w:rsid w:val="00054142"/>
    <w:rsid w:val="0006080F"/>
    <w:rsid w:val="000639F2"/>
    <w:rsid w:val="0006636A"/>
    <w:rsid w:val="0007417B"/>
    <w:rsid w:val="000741FD"/>
    <w:rsid w:val="00077654"/>
    <w:rsid w:val="00080DA3"/>
    <w:rsid w:val="00082A1A"/>
    <w:rsid w:val="00084FDF"/>
    <w:rsid w:val="000902E3"/>
    <w:rsid w:val="0009163B"/>
    <w:rsid w:val="000A1A1A"/>
    <w:rsid w:val="000A4F26"/>
    <w:rsid w:val="000B64A3"/>
    <w:rsid w:val="000C2C54"/>
    <w:rsid w:val="000C4F3A"/>
    <w:rsid w:val="000C6109"/>
    <w:rsid w:val="000D08CF"/>
    <w:rsid w:val="000D1FD8"/>
    <w:rsid w:val="000D3B57"/>
    <w:rsid w:val="000E1040"/>
    <w:rsid w:val="000E7C3A"/>
    <w:rsid w:val="000F3F72"/>
    <w:rsid w:val="000F78E1"/>
    <w:rsid w:val="00101B88"/>
    <w:rsid w:val="0010625F"/>
    <w:rsid w:val="00107203"/>
    <w:rsid w:val="001108CF"/>
    <w:rsid w:val="001155EE"/>
    <w:rsid w:val="00117BF2"/>
    <w:rsid w:val="001231C6"/>
    <w:rsid w:val="00126A41"/>
    <w:rsid w:val="00132E4F"/>
    <w:rsid w:val="00132F84"/>
    <w:rsid w:val="00140364"/>
    <w:rsid w:val="00142E7A"/>
    <w:rsid w:val="00142EA2"/>
    <w:rsid w:val="0014312C"/>
    <w:rsid w:val="00143A57"/>
    <w:rsid w:val="00147583"/>
    <w:rsid w:val="00151221"/>
    <w:rsid w:val="00153A65"/>
    <w:rsid w:val="00160842"/>
    <w:rsid w:val="0016240E"/>
    <w:rsid w:val="001638F4"/>
    <w:rsid w:val="00163C73"/>
    <w:rsid w:val="00167828"/>
    <w:rsid w:val="00180319"/>
    <w:rsid w:val="00180D89"/>
    <w:rsid w:val="001854ED"/>
    <w:rsid w:val="001860B9"/>
    <w:rsid w:val="00192A70"/>
    <w:rsid w:val="00195319"/>
    <w:rsid w:val="0019579D"/>
    <w:rsid w:val="00196001"/>
    <w:rsid w:val="00197915"/>
    <w:rsid w:val="001A004D"/>
    <w:rsid w:val="001A2DBA"/>
    <w:rsid w:val="001A5A34"/>
    <w:rsid w:val="001A7B89"/>
    <w:rsid w:val="001B3260"/>
    <w:rsid w:val="001B327B"/>
    <w:rsid w:val="001B4D52"/>
    <w:rsid w:val="001C2062"/>
    <w:rsid w:val="001C3B82"/>
    <w:rsid w:val="001C3D21"/>
    <w:rsid w:val="001D47BC"/>
    <w:rsid w:val="001E0DB6"/>
    <w:rsid w:val="001E2D89"/>
    <w:rsid w:val="001E3418"/>
    <w:rsid w:val="001E7A2E"/>
    <w:rsid w:val="001F4053"/>
    <w:rsid w:val="001F45FB"/>
    <w:rsid w:val="001F4D6F"/>
    <w:rsid w:val="001F4FCF"/>
    <w:rsid w:val="001F57F0"/>
    <w:rsid w:val="001F6A8A"/>
    <w:rsid w:val="001F7A01"/>
    <w:rsid w:val="00204588"/>
    <w:rsid w:val="00206031"/>
    <w:rsid w:val="00206FD9"/>
    <w:rsid w:val="002070A1"/>
    <w:rsid w:val="00210F7E"/>
    <w:rsid w:val="002120D2"/>
    <w:rsid w:val="00213E69"/>
    <w:rsid w:val="00222295"/>
    <w:rsid w:val="002227A2"/>
    <w:rsid w:val="00224EB9"/>
    <w:rsid w:val="002270D2"/>
    <w:rsid w:val="00231BEB"/>
    <w:rsid w:val="00233E62"/>
    <w:rsid w:val="00234544"/>
    <w:rsid w:val="00243113"/>
    <w:rsid w:val="00244722"/>
    <w:rsid w:val="002450F3"/>
    <w:rsid w:val="00247071"/>
    <w:rsid w:val="002528FC"/>
    <w:rsid w:val="00252B18"/>
    <w:rsid w:val="00253384"/>
    <w:rsid w:val="00253C8F"/>
    <w:rsid w:val="0026429A"/>
    <w:rsid w:val="00270276"/>
    <w:rsid w:val="002745F1"/>
    <w:rsid w:val="002755A2"/>
    <w:rsid w:val="00277403"/>
    <w:rsid w:val="00277B86"/>
    <w:rsid w:val="00290C5D"/>
    <w:rsid w:val="002912B6"/>
    <w:rsid w:val="0029332C"/>
    <w:rsid w:val="002947B7"/>
    <w:rsid w:val="00295EF0"/>
    <w:rsid w:val="002A01E6"/>
    <w:rsid w:val="002A0802"/>
    <w:rsid w:val="002A19D9"/>
    <w:rsid w:val="002A2597"/>
    <w:rsid w:val="002A42DF"/>
    <w:rsid w:val="002A6944"/>
    <w:rsid w:val="002A78F6"/>
    <w:rsid w:val="002B489C"/>
    <w:rsid w:val="002B516D"/>
    <w:rsid w:val="002C1319"/>
    <w:rsid w:val="002C6FC2"/>
    <w:rsid w:val="002D03D2"/>
    <w:rsid w:val="002D1285"/>
    <w:rsid w:val="002D16AF"/>
    <w:rsid w:val="002D2411"/>
    <w:rsid w:val="002D377D"/>
    <w:rsid w:val="002E3324"/>
    <w:rsid w:val="002F37EB"/>
    <w:rsid w:val="002F5306"/>
    <w:rsid w:val="00300F70"/>
    <w:rsid w:val="00303A3A"/>
    <w:rsid w:val="003049D4"/>
    <w:rsid w:val="003106BE"/>
    <w:rsid w:val="00310BAF"/>
    <w:rsid w:val="00311988"/>
    <w:rsid w:val="00311F86"/>
    <w:rsid w:val="00312D19"/>
    <w:rsid w:val="003140F2"/>
    <w:rsid w:val="00314C8F"/>
    <w:rsid w:val="00315383"/>
    <w:rsid w:val="00317301"/>
    <w:rsid w:val="0032272B"/>
    <w:rsid w:val="0032708F"/>
    <w:rsid w:val="00327BF7"/>
    <w:rsid w:val="003317E6"/>
    <w:rsid w:val="00336CFA"/>
    <w:rsid w:val="003404D7"/>
    <w:rsid w:val="00343962"/>
    <w:rsid w:val="00345675"/>
    <w:rsid w:val="003546E2"/>
    <w:rsid w:val="0035684F"/>
    <w:rsid w:val="00356FC5"/>
    <w:rsid w:val="003577C7"/>
    <w:rsid w:val="00366641"/>
    <w:rsid w:val="003667C5"/>
    <w:rsid w:val="00367C01"/>
    <w:rsid w:val="00367F3D"/>
    <w:rsid w:val="00371E3A"/>
    <w:rsid w:val="00372D36"/>
    <w:rsid w:val="00376249"/>
    <w:rsid w:val="00376DD9"/>
    <w:rsid w:val="00390980"/>
    <w:rsid w:val="003912FF"/>
    <w:rsid w:val="00391C07"/>
    <w:rsid w:val="00395C70"/>
    <w:rsid w:val="00397252"/>
    <w:rsid w:val="003A032C"/>
    <w:rsid w:val="003A2A5D"/>
    <w:rsid w:val="003A599F"/>
    <w:rsid w:val="003A7DBC"/>
    <w:rsid w:val="003B1857"/>
    <w:rsid w:val="003B4664"/>
    <w:rsid w:val="003B4CEA"/>
    <w:rsid w:val="003B5501"/>
    <w:rsid w:val="003C0344"/>
    <w:rsid w:val="003C0B27"/>
    <w:rsid w:val="003C11F3"/>
    <w:rsid w:val="003C5016"/>
    <w:rsid w:val="003D2142"/>
    <w:rsid w:val="003D2871"/>
    <w:rsid w:val="003D34D3"/>
    <w:rsid w:val="003E3E82"/>
    <w:rsid w:val="003E50D9"/>
    <w:rsid w:val="003E6AB2"/>
    <w:rsid w:val="003F4CB3"/>
    <w:rsid w:val="003F5DBB"/>
    <w:rsid w:val="004013F3"/>
    <w:rsid w:val="00402FF7"/>
    <w:rsid w:val="00403DB3"/>
    <w:rsid w:val="00413BB5"/>
    <w:rsid w:val="004150C9"/>
    <w:rsid w:val="00416A81"/>
    <w:rsid w:val="0041761E"/>
    <w:rsid w:val="0042076C"/>
    <w:rsid w:val="00426603"/>
    <w:rsid w:val="004324C5"/>
    <w:rsid w:val="00436E1B"/>
    <w:rsid w:val="0043715D"/>
    <w:rsid w:val="00437E64"/>
    <w:rsid w:val="00441337"/>
    <w:rsid w:val="00447358"/>
    <w:rsid w:val="004512E2"/>
    <w:rsid w:val="00451D3D"/>
    <w:rsid w:val="00451D9C"/>
    <w:rsid w:val="00460DD3"/>
    <w:rsid w:val="00463B0A"/>
    <w:rsid w:val="004654A2"/>
    <w:rsid w:val="00465B06"/>
    <w:rsid w:val="00467BCE"/>
    <w:rsid w:val="00475F80"/>
    <w:rsid w:val="00477C3A"/>
    <w:rsid w:val="00477D94"/>
    <w:rsid w:val="00480692"/>
    <w:rsid w:val="0048306F"/>
    <w:rsid w:val="004836F1"/>
    <w:rsid w:val="00483718"/>
    <w:rsid w:val="00483757"/>
    <w:rsid w:val="004839C1"/>
    <w:rsid w:val="00484679"/>
    <w:rsid w:val="00490C1B"/>
    <w:rsid w:val="00490FCC"/>
    <w:rsid w:val="00492835"/>
    <w:rsid w:val="00492A12"/>
    <w:rsid w:val="00495F40"/>
    <w:rsid w:val="004A3337"/>
    <w:rsid w:val="004A3975"/>
    <w:rsid w:val="004A566E"/>
    <w:rsid w:val="004A7CED"/>
    <w:rsid w:val="004B23CE"/>
    <w:rsid w:val="004B3FE8"/>
    <w:rsid w:val="004B6275"/>
    <w:rsid w:val="004B693F"/>
    <w:rsid w:val="004C1D68"/>
    <w:rsid w:val="004C5F42"/>
    <w:rsid w:val="004C7BF0"/>
    <w:rsid w:val="004C7DFB"/>
    <w:rsid w:val="004D11DE"/>
    <w:rsid w:val="004D5D26"/>
    <w:rsid w:val="004E7FED"/>
    <w:rsid w:val="004F0AC9"/>
    <w:rsid w:val="004F2AFF"/>
    <w:rsid w:val="004F2D9A"/>
    <w:rsid w:val="004F3172"/>
    <w:rsid w:val="004F457F"/>
    <w:rsid w:val="004F6538"/>
    <w:rsid w:val="004F70F7"/>
    <w:rsid w:val="004F7AC1"/>
    <w:rsid w:val="004F7BBD"/>
    <w:rsid w:val="00502C3E"/>
    <w:rsid w:val="00503E76"/>
    <w:rsid w:val="00506D1E"/>
    <w:rsid w:val="005078AC"/>
    <w:rsid w:val="005139E2"/>
    <w:rsid w:val="0051574F"/>
    <w:rsid w:val="00516540"/>
    <w:rsid w:val="00516CC7"/>
    <w:rsid w:val="005174C6"/>
    <w:rsid w:val="0052154C"/>
    <w:rsid w:val="00521F6E"/>
    <w:rsid w:val="00524B95"/>
    <w:rsid w:val="005263E9"/>
    <w:rsid w:val="0053069D"/>
    <w:rsid w:val="00531061"/>
    <w:rsid w:val="00533138"/>
    <w:rsid w:val="0054096F"/>
    <w:rsid w:val="00540BB3"/>
    <w:rsid w:val="00543BFC"/>
    <w:rsid w:val="00546ECB"/>
    <w:rsid w:val="00550656"/>
    <w:rsid w:val="0055312D"/>
    <w:rsid w:val="00554676"/>
    <w:rsid w:val="00554C4E"/>
    <w:rsid w:val="005645D7"/>
    <w:rsid w:val="00565158"/>
    <w:rsid w:val="0056673B"/>
    <w:rsid w:val="00571302"/>
    <w:rsid w:val="005739E9"/>
    <w:rsid w:val="00574C1E"/>
    <w:rsid w:val="005812A8"/>
    <w:rsid w:val="00583077"/>
    <w:rsid w:val="00584189"/>
    <w:rsid w:val="00584572"/>
    <w:rsid w:val="005846E5"/>
    <w:rsid w:val="00587CEC"/>
    <w:rsid w:val="005924D3"/>
    <w:rsid w:val="00592E2A"/>
    <w:rsid w:val="005934E8"/>
    <w:rsid w:val="005A13DF"/>
    <w:rsid w:val="005A3319"/>
    <w:rsid w:val="005A4679"/>
    <w:rsid w:val="005A4DDD"/>
    <w:rsid w:val="005B0C49"/>
    <w:rsid w:val="005B2FF8"/>
    <w:rsid w:val="005B3CB5"/>
    <w:rsid w:val="005B3FBF"/>
    <w:rsid w:val="005C08BD"/>
    <w:rsid w:val="005C1353"/>
    <w:rsid w:val="005D0977"/>
    <w:rsid w:val="005D309B"/>
    <w:rsid w:val="005D3ABE"/>
    <w:rsid w:val="005D3C42"/>
    <w:rsid w:val="005D4C3E"/>
    <w:rsid w:val="005D5E2F"/>
    <w:rsid w:val="005E04D5"/>
    <w:rsid w:val="005E1AC1"/>
    <w:rsid w:val="005E559B"/>
    <w:rsid w:val="005F3274"/>
    <w:rsid w:val="005F431D"/>
    <w:rsid w:val="005F6DFF"/>
    <w:rsid w:val="006005DB"/>
    <w:rsid w:val="00603CB6"/>
    <w:rsid w:val="006104C7"/>
    <w:rsid w:val="006116DD"/>
    <w:rsid w:val="00614EC1"/>
    <w:rsid w:val="00615DE6"/>
    <w:rsid w:val="00616D08"/>
    <w:rsid w:val="00616FC2"/>
    <w:rsid w:val="006234D9"/>
    <w:rsid w:val="00624668"/>
    <w:rsid w:val="006373D3"/>
    <w:rsid w:val="0064056C"/>
    <w:rsid w:val="006417A4"/>
    <w:rsid w:val="0064201D"/>
    <w:rsid w:val="0064641C"/>
    <w:rsid w:val="006470C3"/>
    <w:rsid w:val="006502EC"/>
    <w:rsid w:val="00657FBA"/>
    <w:rsid w:val="00660231"/>
    <w:rsid w:val="0066124B"/>
    <w:rsid w:val="00662065"/>
    <w:rsid w:val="00662439"/>
    <w:rsid w:val="006628C3"/>
    <w:rsid w:val="006643B8"/>
    <w:rsid w:val="00665F04"/>
    <w:rsid w:val="00675F5D"/>
    <w:rsid w:val="0067688C"/>
    <w:rsid w:val="00680246"/>
    <w:rsid w:val="00682EE9"/>
    <w:rsid w:val="00684354"/>
    <w:rsid w:val="00695E69"/>
    <w:rsid w:val="006A14F8"/>
    <w:rsid w:val="006A3DF4"/>
    <w:rsid w:val="006A415D"/>
    <w:rsid w:val="006A49A3"/>
    <w:rsid w:val="006A65DE"/>
    <w:rsid w:val="006B2569"/>
    <w:rsid w:val="006B3491"/>
    <w:rsid w:val="006B3B2E"/>
    <w:rsid w:val="006B3F92"/>
    <w:rsid w:val="006C04F5"/>
    <w:rsid w:val="006C0799"/>
    <w:rsid w:val="006C1376"/>
    <w:rsid w:val="006C1897"/>
    <w:rsid w:val="006C69A2"/>
    <w:rsid w:val="006D1D89"/>
    <w:rsid w:val="006D6A2F"/>
    <w:rsid w:val="006E6E1F"/>
    <w:rsid w:val="006E7532"/>
    <w:rsid w:val="006F41CF"/>
    <w:rsid w:val="006F59E7"/>
    <w:rsid w:val="006F70F5"/>
    <w:rsid w:val="0070122F"/>
    <w:rsid w:val="00703118"/>
    <w:rsid w:val="00707F31"/>
    <w:rsid w:val="0071391B"/>
    <w:rsid w:val="00716167"/>
    <w:rsid w:val="007161E0"/>
    <w:rsid w:val="00717134"/>
    <w:rsid w:val="007171C4"/>
    <w:rsid w:val="0072049C"/>
    <w:rsid w:val="00720BE2"/>
    <w:rsid w:val="00724758"/>
    <w:rsid w:val="00724B15"/>
    <w:rsid w:val="00730877"/>
    <w:rsid w:val="00731764"/>
    <w:rsid w:val="00732C54"/>
    <w:rsid w:val="0074095E"/>
    <w:rsid w:val="007436C6"/>
    <w:rsid w:val="007469A2"/>
    <w:rsid w:val="00746AEE"/>
    <w:rsid w:val="00750273"/>
    <w:rsid w:val="007502C4"/>
    <w:rsid w:val="00761FAC"/>
    <w:rsid w:val="007635AC"/>
    <w:rsid w:val="00763DB2"/>
    <w:rsid w:val="00766353"/>
    <w:rsid w:val="00766681"/>
    <w:rsid w:val="00773221"/>
    <w:rsid w:val="00776C83"/>
    <w:rsid w:val="00785472"/>
    <w:rsid w:val="00790770"/>
    <w:rsid w:val="00791E22"/>
    <w:rsid w:val="00795E8B"/>
    <w:rsid w:val="007968B7"/>
    <w:rsid w:val="007A288C"/>
    <w:rsid w:val="007A3E62"/>
    <w:rsid w:val="007A6C86"/>
    <w:rsid w:val="007B0745"/>
    <w:rsid w:val="007B08B1"/>
    <w:rsid w:val="007B0BD9"/>
    <w:rsid w:val="007B2A52"/>
    <w:rsid w:val="007B3825"/>
    <w:rsid w:val="007B4186"/>
    <w:rsid w:val="007B45C7"/>
    <w:rsid w:val="007B4B4F"/>
    <w:rsid w:val="007B59C5"/>
    <w:rsid w:val="007B65B3"/>
    <w:rsid w:val="007B687B"/>
    <w:rsid w:val="007C02C0"/>
    <w:rsid w:val="007C3B22"/>
    <w:rsid w:val="007C5E5B"/>
    <w:rsid w:val="007D0CD9"/>
    <w:rsid w:val="007D16F6"/>
    <w:rsid w:val="007D1720"/>
    <w:rsid w:val="007D4955"/>
    <w:rsid w:val="007D6FA7"/>
    <w:rsid w:val="007E0391"/>
    <w:rsid w:val="007E250B"/>
    <w:rsid w:val="007E4D8B"/>
    <w:rsid w:val="007F5CE2"/>
    <w:rsid w:val="0080103A"/>
    <w:rsid w:val="008050EF"/>
    <w:rsid w:val="00806C7A"/>
    <w:rsid w:val="008155F0"/>
    <w:rsid w:val="0082451E"/>
    <w:rsid w:val="00826431"/>
    <w:rsid w:val="00832294"/>
    <w:rsid w:val="00833336"/>
    <w:rsid w:val="00835F2D"/>
    <w:rsid w:val="00836B26"/>
    <w:rsid w:val="00840EF3"/>
    <w:rsid w:val="00841A21"/>
    <w:rsid w:val="00842C2B"/>
    <w:rsid w:val="0084645E"/>
    <w:rsid w:val="00850257"/>
    <w:rsid w:val="008574CD"/>
    <w:rsid w:val="0086271D"/>
    <w:rsid w:val="00862ECD"/>
    <w:rsid w:val="008671EB"/>
    <w:rsid w:val="00870CF3"/>
    <w:rsid w:val="00871D45"/>
    <w:rsid w:val="0087235F"/>
    <w:rsid w:val="00876F64"/>
    <w:rsid w:val="0088253C"/>
    <w:rsid w:val="00882A58"/>
    <w:rsid w:val="00882E82"/>
    <w:rsid w:val="00891ACE"/>
    <w:rsid w:val="008937E2"/>
    <w:rsid w:val="008939D3"/>
    <w:rsid w:val="008B08B0"/>
    <w:rsid w:val="008B107D"/>
    <w:rsid w:val="008B32AB"/>
    <w:rsid w:val="008B7386"/>
    <w:rsid w:val="008B7942"/>
    <w:rsid w:val="008C0020"/>
    <w:rsid w:val="008C1CFD"/>
    <w:rsid w:val="008C22E5"/>
    <w:rsid w:val="008C230C"/>
    <w:rsid w:val="008C2AE4"/>
    <w:rsid w:val="008C5494"/>
    <w:rsid w:val="008C579F"/>
    <w:rsid w:val="008C6CED"/>
    <w:rsid w:val="008C7223"/>
    <w:rsid w:val="008C7739"/>
    <w:rsid w:val="008D5F24"/>
    <w:rsid w:val="008D7EAB"/>
    <w:rsid w:val="008E43F8"/>
    <w:rsid w:val="008E709F"/>
    <w:rsid w:val="008E716E"/>
    <w:rsid w:val="008F0368"/>
    <w:rsid w:val="008F099F"/>
    <w:rsid w:val="008F4744"/>
    <w:rsid w:val="008F5A5E"/>
    <w:rsid w:val="008F708E"/>
    <w:rsid w:val="0090245C"/>
    <w:rsid w:val="00904A1C"/>
    <w:rsid w:val="0090509D"/>
    <w:rsid w:val="00911BE5"/>
    <w:rsid w:val="00915F84"/>
    <w:rsid w:val="00916347"/>
    <w:rsid w:val="009217C0"/>
    <w:rsid w:val="00924D0C"/>
    <w:rsid w:val="0092501D"/>
    <w:rsid w:val="0093064D"/>
    <w:rsid w:val="00930AFD"/>
    <w:rsid w:val="009319C4"/>
    <w:rsid w:val="009319F2"/>
    <w:rsid w:val="00934EBE"/>
    <w:rsid w:val="009409F2"/>
    <w:rsid w:val="00940CC8"/>
    <w:rsid w:val="00941914"/>
    <w:rsid w:val="00944B58"/>
    <w:rsid w:val="009459FE"/>
    <w:rsid w:val="00952AC8"/>
    <w:rsid w:val="00957E6B"/>
    <w:rsid w:val="0096117B"/>
    <w:rsid w:val="00961CAE"/>
    <w:rsid w:val="0096691C"/>
    <w:rsid w:val="0096716D"/>
    <w:rsid w:val="00967FF9"/>
    <w:rsid w:val="00974DF5"/>
    <w:rsid w:val="00974F78"/>
    <w:rsid w:val="00977668"/>
    <w:rsid w:val="00981FC4"/>
    <w:rsid w:val="009821A1"/>
    <w:rsid w:val="009823CA"/>
    <w:rsid w:val="00987D0B"/>
    <w:rsid w:val="009909B5"/>
    <w:rsid w:val="00991FC7"/>
    <w:rsid w:val="00992559"/>
    <w:rsid w:val="00993778"/>
    <w:rsid w:val="00994F7F"/>
    <w:rsid w:val="009961FA"/>
    <w:rsid w:val="00996E4D"/>
    <w:rsid w:val="009A164C"/>
    <w:rsid w:val="009A1869"/>
    <w:rsid w:val="009B26A5"/>
    <w:rsid w:val="009B3394"/>
    <w:rsid w:val="009B3493"/>
    <w:rsid w:val="009B43FB"/>
    <w:rsid w:val="009B7319"/>
    <w:rsid w:val="009C0264"/>
    <w:rsid w:val="009C7155"/>
    <w:rsid w:val="009D47A5"/>
    <w:rsid w:val="009D5438"/>
    <w:rsid w:val="009E0670"/>
    <w:rsid w:val="009E357A"/>
    <w:rsid w:val="009F0B70"/>
    <w:rsid w:val="009F1B41"/>
    <w:rsid w:val="009F33E7"/>
    <w:rsid w:val="009F47BE"/>
    <w:rsid w:val="009F7B40"/>
    <w:rsid w:val="00A02E7B"/>
    <w:rsid w:val="00A05843"/>
    <w:rsid w:val="00A064FC"/>
    <w:rsid w:val="00A06FB2"/>
    <w:rsid w:val="00A13347"/>
    <w:rsid w:val="00A203C4"/>
    <w:rsid w:val="00A21D47"/>
    <w:rsid w:val="00A22AA7"/>
    <w:rsid w:val="00A23EA1"/>
    <w:rsid w:val="00A24916"/>
    <w:rsid w:val="00A259EA"/>
    <w:rsid w:val="00A25B25"/>
    <w:rsid w:val="00A37F1C"/>
    <w:rsid w:val="00A40F3B"/>
    <w:rsid w:val="00A41A70"/>
    <w:rsid w:val="00A42B57"/>
    <w:rsid w:val="00A4570A"/>
    <w:rsid w:val="00A520AC"/>
    <w:rsid w:val="00A52B52"/>
    <w:rsid w:val="00A54572"/>
    <w:rsid w:val="00A573DF"/>
    <w:rsid w:val="00A57CD2"/>
    <w:rsid w:val="00A6227A"/>
    <w:rsid w:val="00A654EA"/>
    <w:rsid w:val="00A6613E"/>
    <w:rsid w:val="00A6775D"/>
    <w:rsid w:val="00A70411"/>
    <w:rsid w:val="00A73709"/>
    <w:rsid w:val="00A8145F"/>
    <w:rsid w:val="00A8585E"/>
    <w:rsid w:val="00A85D54"/>
    <w:rsid w:val="00A85EC2"/>
    <w:rsid w:val="00A91A63"/>
    <w:rsid w:val="00A92FCF"/>
    <w:rsid w:val="00A93F72"/>
    <w:rsid w:val="00A93FF3"/>
    <w:rsid w:val="00A943C9"/>
    <w:rsid w:val="00A9552F"/>
    <w:rsid w:val="00AA2BB0"/>
    <w:rsid w:val="00AA3D0A"/>
    <w:rsid w:val="00AA711A"/>
    <w:rsid w:val="00AA7856"/>
    <w:rsid w:val="00AA7875"/>
    <w:rsid w:val="00AB325D"/>
    <w:rsid w:val="00AB3A78"/>
    <w:rsid w:val="00AB6A82"/>
    <w:rsid w:val="00AB6F6C"/>
    <w:rsid w:val="00AB77C8"/>
    <w:rsid w:val="00AC15A7"/>
    <w:rsid w:val="00AC49B2"/>
    <w:rsid w:val="00AC5F61"/>
    <w:rsid w:val="00AD7212"/>
    <w:rsid w:val="00AD75F6"/>
    <w:rsid w:val="00AE2314"/>
    <w:rsid w:val="00AE334B"/>
    <w:rsid w:val="00AE3412"/>
    <w:rsid w:val="00AE41E8"/>
    <w:rsid w:val="00AE7B7C"/>
    <w:rsid w:val="00AF367A"/>
    <w:rsid w:val="00B03829"/>
    <w:rsid w:val="00B04D5A"/>
    <w:rsid w:val="00B15757"/>
    <w:rsid w:val="00B2059E"/>
    <w:rsid w:val="00B22ADA"/>
    <w:rsid w:val="00B22D1B"/>
    <w:rsid w:val="00B231F3"/>
    <w:rsid w:val="00B24359"/>
    <w:rsid w:val="00B3094C"/>
    <w:rsid w:val="00B31F54"/>
    <w:rsid w:val="00B32353"/>
    <w:rsid w:val="00B3274F"/>
    <w:rsid w:val="00B32C6B"/>
    <w:rsid w:val="00B330BF"/>
    <w:rsid w:val="00B3585F"/>
    <w:rsid w:val="00B40C42"/>
    <w:rsid w:val="00B461F9"/>
    <w:rsid w:val="00B50AD2"/>
    <w:rsid w:val="00B51B06"/>
    <w:rsid w:val="00B57850"/>
    <w:rsid w:val="00B60751"/>
    <w:rsid w:val="00B611E2"/>
    <w:rsid w:val="00B61E70"/>
    <w:rsid w:val="00B6378C"/>
    <w:rsid w:val="00B756A3"/>
    <w:rsid w:val="00B768B5"/>
    <w:rsid w:val="00B83B75"/>
    <w:rsid w:val="00B87D4D"/>
    <w:rsid w:val="00BA3575"/>
    <w:rsid w:val="00BA4A0F"/>
    <w:rsid w:val="00BA5623"/>
    <w:rsid w:val="00BB14B6"/>
    <w:rsid w:val="00BB2315"/>
    <w:rsid w:val="00BB2475"/>
    <w:rsid w:val="00BB25CE"/>
    <w:rsid w:val="00BB298C"/>
    <w:rsid w:val="00BB6335"/>
    <w:rsid w:val="00BB636D"/>
    <w:rsid w:val="00BC162C"/>
    <w:rsid w:val="00BC243D"/>
    <w:rsid w:val="00BC2506"/>
    <w:rsid w:val="00BC5DF7"/>
    <w:rsid w:val="00BC6F3B"/>
    <w:rsid w:val="00BC712C"/>
    <w:rsid w:val="00BD1E61"/>
    <w:rsid w:val="00BD4828"/>
    <w:rsid w:val="00BD63C5"/>
    <w:rsid w:val="00BD7967"/>
    <w:rsid w:val="00BE2D9D"/>
    <w:rsid w:val="00BE3FFD"/>
    <w:rsid w:val="00BF2894"/>
    <w:rsid w:val="00BF4E9E"/>
    <w:rsid w:val="00BF6FA7"/>
    <w:rsid w:val="00BF7BBD"/>
    <w:rsid w:val="00C00CBC"/>
    <w:rsid w:val="00C016B5"/>
    <w:rsid w:val="00C039AE"/>
    <w:rsid w:val="00C06581"/>
    <w:rsid w:val="00C06CB4"/>
    <w:rsid w:val="00C11B4F"/>
    <w:rsid w:val="00C1428B"/>
    <w:rsid w:val="00C1452C"/>
    <w:rsid w:val="00C150CA"/>
    <w:rsid w:val="00C16742"/>
    <w:rsid w:val="00C202DD"/>
    <w:rsid w:val="00C20775"/>
    <w:rsid w:val="00C21340"/>
    <w:rsid w:val="00C21F07"/>
    <w:rsid w:val="00C22430"/>
    <w:rsid w:val="00C27283"/>
    <w:rsid w:val="00C27453"/>
    <w:rsid w:val="00C27F5A"/>
    <w:rsid w:val="00C33C67"/>
    <w:rsid w:val="00C361C4"/>
    <w:rsid w:val="00C40C7F"/>
    <w:rsid w:val="00C524F6"/>
    <w:rsid w:val="00C533F4"/>
    <w:rsid w:val="00C57C90"/>
    <w:rsid w:val="00C616E6"/>
    <w:rsid w:val="00C676CA"/>
    <w:rsid w:val="00C70746"/>
    <w:rsid w:val="00C746B2"/>
    <w:rsid w:val="00C7668A"/>
    <w:rsid w:val="00C82C4B"/>
    <w:rsid w:val="00C83093"/>
    <w:rsid w:val="00C85AEF"/>
    <w:rsid w:val="00C90C5B"/>
    <w:rsid w:val="00C92E6D"/>
    <w:rsid w:val="00C936C1"/>
    <w:rsid w:val="00CA4579"/>
    <w:rsid w:val="00CB1D0C"/>
    <w:rsid w:val="00CB2654"/>
    <w:rsid w:val="00CB5723"/>
    <w:rsid w:val="00CB7A89"/>
    <w:rsid w:val="00CC03FB"/>
    <w:rsid w:val="00CC1BE8"/>
    <w:rsid w:val="00CC733E"/>
    <w:rsid w:val="00CC76EC"/>
    <w:rsid w:val="00CD0F82"/>
    <w:rsid w:val="00CD2803"/>
    <w:rsid w:val="00CD77FB"/>
    <w:rsid w:val="00CE10C3"/>
    <w:rsid w:val="00CE1435"/>
    <w:rsid w:val="00CE1D0F"/>
    <w:rsid w:val="00CE2009"/>
    <w:rsid w:val="00CE264D"/>
    <w:rsid w:val="00CE4863"/>
    <w:rsid w:val="00CE4889"/>
    <w:rsid w:val="00CE7886"/>
    <w:rsid w:val="00CE79EB"/>
    <w:rsid w:val="00CF1789"/>
    <w:rsid w:val="00CF2432"/>
    <w:rsid w:val="00CF4915"/>
    <w:rsid w:val="00D00F55"/>
    <w:rsid w:val="00D02FB6"/>
    <w:rsid w:val="00D078B7"/>
    <w:rsid w:val="00D07C22"/>
    <w:rsid w:val="00D111A2"/>
    <w:rsid w:val="00D13A3B"/>
    <w:rsid w:val="00D13D31"/>
    <w:rsid w:val="00D15EE1"/>
    <w:rsid w:val="00D160F2"/>
    <w:rsid w:val="00D22467"/>
    <w:rsid w:val="00D244AE"/>
    <w:rsid w:val="00D24FC8"/>
    <w:rsid w:val="00D2663F"/>
    <w:rsid w:val="00D30407"/>
    <w:rsid w:val="00D31F7D"/>
    <w:rsid w:val="00D3522F"/>
    <w:rsid w:val="00D413E8"/>
    <w:rsid w:val="00D41E50"/>
    <w:rsid w:val="00D510FF"/>
    <w:rsid w:val="00D53D4C"/>
    <w:rsid w:val="00D55E90"/>
    <w:rsid w:val="00D56C1F"/>
    <w:rsid w:val="00D57CA9"/>
    <w:rsid w:val="00D60808"/>
    <w:rsid w:val="00D6084E"/>
    <w:rsid w:val="00D61AE9"/>
    <w:rsid w:val="00D62AFF"/>
    <w:rsid w:val="00D66EA9"/>
    <w:rsid w:val="00D66F72"/>
    <w:rsid w:val="00D73801"/>
    <w:rsid w:val="00D80D15"/>
    <w:rsid w:val="00D82935"/>
    <w:rsid w:val="00D8408E"/>
    <w:rsid w:val="00D87224"/>
    <w:rsid w:val="00D9022E"/>
    <w:rsid w:val="00D914BF"/>
    <w:rsid w:val="00D940AB"/>
    <w:rsid w:val="00D95DD0"/>
    <w:rsid w:val="00DA0F88"/>
    <w:rsid w:val="00DA2623"/>
    <w:rsid w:val="00DA588F"/>
    <w:rsid w:val="00DA5CF2"/>
    <w:rsid w:val="00DA5EEB"/>
    <w:rsid w:val="00DA6382"/>
    <w:rsid w:val="00DA7715"/>
    <w:rsid w:val="00DB17EE"/>
    <w:rsid w:val="00DB18B7"/>
    <w:rsid w:val="00DB198D"/>
    <w:rsid w:val="00DB4219"/>
    <w:rsid w:val="00DB4664"/>
    <w:rsid w:val="00DB5438"/>
    <w:rsid w:val="00DC066A"/>
    <w:rsid w:val="00DC0A0D"/>
    <w:rsid w:val="00DC2A65"/>
    <w:rsid w:val="00DC60A4"/>
    <w:rsid w:val="00DC6ED1"/>
    <w:rsid w:val="00DC7D93"/>
    <w:rsid w:val="00DD1712"/>
    <w:rsid w:val="00DD3715"/>
    <w:rsid w:val="00DD3FB4"/>
    <w:rsid w:val="00DD5A3A"/>
    <w:rsid w:val="00DE2B2C"/>
    <w:rsid w:val="00DE6049"/>
    <w:rsid w:val="00DF2567"/>
    <w:rsid w:val="00DF3374"/>
    <w:rsid w:val="00DF4C13"/>
    <w:rsid w:val="00DF74A6"/>
    <w:rsid w:val="00E0237D"/>
    <w:rsid w:val="00E03BD0"/>
    <w:rsid w:val="00E07228"/>
    <w:rsid w:val="00E12B09"/>
    <w:rsid w:val="00E14FBF"/>
    <w:rsid w:val="00E2186E"/>
    <w:rsid w:val="00E23CDF"/>
    <w:rsid w:val="00E240AB"/>
    <w:rsid w:val="00E2795E"/>
    <w:rsid w:val="00E312E0"/>
    <w:rsid w:val="00E34618"/>
    <w:rsid w:val="00E34DDA"/>
    <w:rsid w:val="00E360B9"/>
    <w:rsid w:val="00E4171A"/>
    <w:rsid w:val="00E41D9D"/>
    <w:rsid w:val="00E42758"/>
    <w:rsid w:val="00E45721"/>
    <w:rsid w:val="00E4629F"/>
    <w:rsid w:val="00E511CB"/>
    <w:rsid w:val="00E51E2B"/>
    <w:rsid w:val="00E54CD9"/>
    <w:rsid w:val="00E55B37"/>
    <w:rsid w:val="00E57B21"/>
    <w:rsid w:val="00E620D6"/>
    <w:rsid w:val="00E63F15"/>
    <w:rsid w:val="00E70E42"/>
    <w:rsid w:val="00E70FC4"/>
    <w:rsid w:val="00E71754"/>
    <w:rsid w:val="00E746D0"/>
    <w:rsid w:val="00E75C35"/>
    <w:rsid w:val="00E76BB4"/>
    <w:rsid w:val="00E86540"/>
    <w:rsid w:val="00E87303"/>
    <w:rsid w:val="00E91D59"/>
    <w:rsid w:val="00E93B88"/>
    <w:rsid w:val="00E957EE"/>
    <w:rsid w:val="00E95C0D"/>
    <w:rsid w:val="00E9666E"/>
    <w:rsid w:val="00E974B8"/>
    <w:rsid w:val="00EA50CE"/>
    <w:rsid w:val="00EA64D0"/>
    <w:rsid w:val="00EA728D"/>
    <w:rsid w:val="00EA770F"/>
    <w:rsid w:val="00EB1DA5"/>
    <w:rsid w:val="00EB78B1"/>
    <w:rsid w:val="00EC25D2"/>
    <w:rsid w:val="00EC2B6A"/>
    <w:rsid w:val="00EC3DC7"/>
    <w:rsid w:val="00EC4FD5"/>
    <w:rsid w:val="00EC6388"/>
    <w:rsid w:val="00EC768E"/>
    <w:rsid w:val="00ED5BC7"/>
    <w:rsid w:val="00ED665C"/>
    <w:rsid w:val="00ED7872"/>
    <w:rsid w:val="00EE276E"/>
    <w:rsid w:val="00EE330D"/>
    <w:rsid w:val="00EE5015"/>
    <w:rsid w:val="00EE640C"/>
    <w:rsid w:val="00EE6575"/>
    <w:rsid w:val="00EE69D3"/>
    <w:rsid w:val="00EE69D5"/>
    <w:rsid w:val="00EE743B"/>
    <w:rsid w:val="00EE7877"/>
    <w:rsid w:val="00EE793C"/>
    <w:rsid w:val="00EF0143"/>
    <w:rsid w:val="00EF1049"/>
    <w:rsid w:val="00EF6A28"/>
    <w:rsid w:val="00F01F01"/>
    <w:rsid w:val="00F038FF"/>
    <w:rsid w:val="00F067F4"/>
    <w:rsid w:val="00F069D6"/>
    <w:rsid w:val="00F0785B"/>
    <w:rsid w:val="00F139EA"/>
    <w:rsid w:val="00F157A2"/>
    <w:rsid w:val="00F225BE"/>
    <w:rsid w:val="00F26463"/>
    <w:rsid w:val="00F3166F"/>
    <w:rsid w:val="00F3477F"/>
    <w:rsid w:val="00F3724F"/>
    <w:rsid w:val="00F40AA8"/>
    <w:rsid w:val="00F474B3"/>
    <w:rsid w:val="00F51816"/>
    <w:rsid w:val="00F6102E"/>
    <w:rsid w:val="00F64213"/>
    <w:rsid w:val="00F64283"/>
    <w:rsid w:val="00F66730"/>
    <w:rsid w:val="00F7424E"/>
    <w:rsid w:val="00F768B9"/>
    <w:rsid w:val="00F773C3"/>
    <w:rsid w:val="00F81D52"/>
    <w:rsid w:val="00F82108"/>
    <w:rsid w:val="00F825C0"/>
    <w:rsid w:val="00F82AF6"/>
    <w:rsid w:val="00F84B66"/>
    <w:rsid w:val="00F90443"/>
    <w:rsid w:val="00F9507C"/>
    <w:rsid w:val="00F9573A"/>
    <w:rsid w:val="00F95C8D"/>
    <w:rsid w:val="00FA05A5"/>
    <w:rsid w:val="00FA088A"/>
    <w:rsid w:val="00FA0B50"/>
    <w:rsid w:val="00FA3058"/>
    <w:rsid w:val="00FA3C43"/>
    <w:rsid w:val="00FA4076"/>
    <w:rsid w:val="00FA4209"/>
    <w:rsid w:val="00FB196D"/>
    <w:rsid w:val="00FB3C7C"/>
    <w:rsid w:val="00FB628F"/>
    <w:rsid w:val="00FB6F3F"/>
    <w:rsid w:val="00FB77F8"/>
    <w:rsid w:val="00FB7FDA"/>
    <w:rsid w:val="00FC0C68"/>
    <w:rsid w:val="00FC2A59"/>
    <w:rsid w:val="00FC5822"/>
    <w:rsid w:val="00FC5B6E"/>
    <w:rsid w:val="00FD0CB7"/>
    <w:rsid w:val="00FD2B41"/>
    <w:rsid w:val="00FD7EE9"/>
    <w:rsid w:val="00FE55ED"/>
    <w:rsid w:val="00FF26F7"/>
    <w:rsid w:val="00FF3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B9D9A"/>
  <w15:chartTrackingRefBased/>
  <w15:docId w15:val="{FFBF7045-6EBA-4559-9852-ADFD9D28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1D9C"/>
    <w:pPr>
      <w:widowControl w:val="0"/>
      <w:jc w:val="both"/>
    </w:pPr>
  </w:style>
  <w:style w:type="paragraph" w:styleId="1">
    <w:name w:val="heading 1"/>
    <w:basedOn w:val="a"/>
    <w:next w:val="a"/>
    <w:link w:val="10"/>
    <w:autoRedefine/>
    <w:qFormat/>
    <w:rsid w:val="005739E9"/>
    <w:pPr>
      <w:keepNext/>
      <w:widowControl/>
      <w:autoSpaceDE w:val="0"/>
      <w:autoSpaceDN w:val="0"/>
      <w:adjustRightInd w:val="0"/>
      <w:jc w:val="center"/>
      <w:outlineLvl w:val="0"/>
    </w:pPr>
    <w:rPr>
      <w:rFonts w:ascii="Verdana" w:hAnsi="Verdana" w:cs="Arial"/>
      <w:b/>
      <w:color w:val="000000"/>
      <w:kern w:val="0"/>
      <w:sz w:val="22"/>
      <w:szCs w:val="14"/>
      <w:lang w:val="en-GB" w:eastAsia="en-US"/>
      <w14:ligatures w14:val="none"/>
    </w:rPr>
  </w:style>
  <w:style w:type="paragraph" w:styleId="2">
    <w:name w:val="heading 2"/>
    <w:basedOn w:val="a"/>
    <w:next w:val="a"/>
    <w:link w:val="20"/>
    <w:qFormat/>
    <w:rsid w:val="0056673B"/>
    <w:pPr>
      <w:keepNext/>
      <w:widowControl/>
      <w:jc w:val="left"/>
      <w:outlineLvl w:val="1"/>
    </w:pPr>
    <w:rPr>
      <w:rFonts w:ascii="Times New Roman" w:hAnsi="Times New Roman" w:cs="Times New Roman"/>
      <w:kern w:val="0"/>
      <w:sz w:val="24"/>
      <w:szCs w:val="24"/>
      <w:u w:val="single"/>
      <w:lang w:val="el-GR" w:eastAsia="en-US"/>
      <w14:ligatures w14:val="none"/>
    </w:rPr>
  </w:style>
  <w:style w:type="paragraph" w:styleId="3">
    <w:name w:val="heading 3"/>
    <w:basedOn w:val="a"/>
    <w:next w:val="a"/>
    <w:link w:val="30"/>
    <w:qFormat/>
    <w:rsid w:val="0056673B"/>
    <w:pPr>
      <w:keepNext/>
      <w:widowControl/>
      <w:pBdr>
        <w:top w:val="single" w:sz="4" w:space="1" w:color="auto"/>
        <w:left w:val="single" w:sz="4" w:space="4" w:color="auto"/>
        <w:bottom w:val="single" w:sz="4" w:space="1" w:color="auto"/>
        <w:right w:val="single" w:sz="4" w:space="4" w:color="auto"/>
      </w:pBdr>
      <w:jc w:val="center"/>
      <w:outlineLvl w:val="2"/>
    </w:pPr>
    <w:rPr>
      <w:rFonts w:ascii="Times New Roman" w:hAnsi="Times New Roman" w:cs="Times New Roman"/>
      <w:b/>
      <w:bCs/>
      <w:kern w:val="0"/>
      <w:sz w:val="20"/>
      <w:szCs w:val="24"/>
      <w:lang w:val="el-GR" w:eastAsia="en-US"/>
      <w14:ligatures w14:val="none"/>
    </w:rPr>
  </w:style>
  <w:style w:type="paragraph" w:styleId="4">
    <w:name w:val="heading 4"/>
    <w:basedOn w:val="a"/>
    <w:next w:val="a"/>
    <w:link w:val="40"/>
    <w:qFormat/>
    <w:rsid w:val="0056673B"/>
    <w:pPr>
      <w:keepNext/>
      <w:widowControl/>
      <w:tabs>
        <w:tab w:val="left" w:pos="0"/>
      </w:tabs>
      <w:outlineLvl w:val="3"/>
    </w:pPr>
    <w:rPr>
      <w:rFonts w:ascii="Times New Roman" w:hAnsi="Times New Roman" w:cs="Times New Roman"/>
      <w:kern w:val="0"/>
      <w:sz w:val="24"/>
      <w:szCs w:val="24"/>
      <w:u w:val="single"/>
      <w:lang w:val="el-GR" w:eastAsia="en-US"/>
      <w14:ligatures w14:val="none"/>
    </w:rPr>
  </w:style>
  <w:style w:type="paragraph" w:styleId="5">
    <w:name w:val="heading 5"/>
    <w:basedOn w:val="a"/>
    <w:next w:val="a"/>
    <w:link w:val="50"/>
    <w:qFormat/>
    <w:rsid w:val="0056673B"/>
    <w:pPr>
      <w:keepNext/>
      <w:widowControl/>
      <w:outlineLvl w:val="4"/>
    </w:pPr>
    <w:rPr>
      <w:rFonts w:ascii="Times New Roman" w:hAnsi="Times New Roman" w:cs="Times New Roman"/>
      <w:b/>
      <w:bCs/>
      <w:kern w:val="0"/>
      <w:sz w:val="24"/>
      <w:szCs w:val="24"/>
      <w:lang w:val="el-GR" w:eastAsia="en-US"/>
      <w14:ligatures w14:val="none"/>
    </w:rPr>
  </w:style>
  <w:style w:type="paragraph" w:styleId="7">
    <w:name w:val="heading 7"/>
    <w:basedOn w:val="a"/>
    <w:next w:val="a"/>
    <w:link w:val="70"/>
    <w:qFormat/>
    <w:rsid w:val="0056673B"/>
    <w:pPr>
      <w:widowControl/>
      <w:spacing w:before="240" w:after="60"/>
      <w:jc w:val="left"/>
      <w:outlineLvl w:val="6"/>
    </w:pPr>
    <w:rPr>
      <w:rFonts w:ascii="Times New Roman" w:hAnsi="Times New Roman" w:cs="Times New Roman"/>
      <w:kern w:val="0"/>
      <w:sz w:val="24"/>
      <w:szCs w:val="24"/>
      <w:lang w:val="en-GB" w:eastAsia="en-US"/>
      <w14:ligatures w14:val="none"/>
    </w:rPr>
  </w:style>
  <w:style w:type="paragraph" w:styleId="8">
    <w:name w:val="heading 8"/>
    <w:basedOn w:val="a"/>
    <w:next w:val="a"/>
    <w:link w:val="80"/>
    <w:qFormat/>
    <w:rsid w:val="0056673B"/>
    <w:pPr>
      <w:widowControl/>
      <w:spacing w:before="240" w:after="60"/>
      <w:jc w:val="left"/>
      <w:outlineLvl w:val="7"/>
    </w:pPr>
    <w:rPr>
      <w:rFonts w:ascii="Times New Roman" w:hAnsi="Times New Roman" w:cs="Times New Roman"/>
      <w:i/>
      <w:iCs/>
      <w:kern w:val="0"/>
      <w:sz w:val="24"/>
      <w:szCs w:val="24"/>
      <w:lang w:val="en-GB" w:eastAsia="en-US"/>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E1040"/>
    <w:pPr>
      <w:tabs>
        <w:tab w:val="center" w:pos="4153"/>
        <w:tab w:val="right" w:pos="8306"/>
      </w:tabs>
      <w:snapToGrid w:val="0"/>
      <w:jc w:val="center"/>
    </w:pPr>
    <w:rPr>
      <w:sz w:val="18"/>
      <w:szCs w:val="18"/>
    </w:rPr>
  </w:style>
  <w:style w:type="character" w:customStyle="1" w:styleId="a4">
    <w:name w:val="页眉 字符"/>
    <w:basedOn w:val="a0"/>
    <w:link w:val="a3"/>
    <w:uiPriority w:val="99"/>
    <w:rsid w:val="000E1040"/>
    <w:rPr>
      <w:sz w:val="18"/>
      <w:szCs w:val="18"/>
    </w:rPr>
  </w:style>
  <w:style w:type="paragraph" w:styleId="a5">
    <w:name w:val="footer"/>
    <w:basedOn w:val="a"/>
    <w:link w:val="a6"/>
    <w:unhideWhenUsed/>
    <w:rsid w:val="000E1040"/>
    <w:pPr>
      <w:tabs>
        <w:tab w:val="center" w:pos="4153"/>
        <w:tab w:val="right" w:pos="8306"/>
      </w:tabs>
      <w:snapToGrid w:val="0"/>
      <w:jc w:val="left"/>
    </w:pPr>
    <w:rPr>
      <w:sz w:val="18"/>
      <w:szCs w:val="18"/>
    </w:rPr>
  </w:style>
  <w:style w:type="character" w:customStyle="1" w:styleId="a6">
    <w:name w:val="页脚 字符"/>
    <w:basedOn w:val="a0"/>
    <w:link w:val="a5"/>
    <w:uiPriority w:val="99"/>
    <w:rsid w:val="000E1040"/>
    <w:rPr>
      <w:sz w:val="18"/>
      <w:szCs w:val="18"/>
    </w:rPr>
  </w:style>
  <w:style w:type="table" w:styleId="a7">
    <w:name w:val="Table Grid"/>
    <w:basedOn w:val="a1"/>
    <w:qFormat/>
    <w:rsid w:val="000E1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0F3B"/>
    <w:rPr>
      <w:color w:val="0563C1" w:themeColor="hyperlink"/>
      <w:u w:val="single"/>
    </w:rPr>
  </w:style>
  <w:style w:type="character" w:styleId="a9">
    <w:name w:val="Unresolved Mention"/>
    <w:basedOn w:val="a0"/>
    <w:uiPriority w:val="99"/>
    <w:semiHidden/>
    <w:unhideWhenUsed/>
    <w:rsid w:val="00A40F3B"/>
    <w:rPr>
      <w:color w:val="605E5C"/>
      <w:shd w:val="clear" w:color="auto" w:fill="E1DFDD"/>
    </w:rPr>
  </w:style>
  <w:style w:type="character" w:customStyle="1" w:styleId="Style1">
    <w:name w:val="Style1"/>
    <w:basedOn w:val="a0"/>
    <w:qFormat/>
    <w:rsid w:val="00AF367A"/>
    <w:rPr>
      <w:rFonts w:ascii="Verdana" w:hAnsi="Verdana"/>
      <w:sz w:val="16"/>
    </w:rPr>
  </w:style>
  <w:style w:type="character" w:styleId="aa">
    <w:name w:val="Placeholder Text"/>
    <w:basedOn w:val="a0"/>
    <w:uiPriority w:val="99"/>
    <w:semiHidden/>
    <w:qFormat/>
    <w:rsid w:val="00AF367A"/>
    <w:rPr>
      <w:color w:val="808080"/>
    </w:rPr>
  </w:style>
  <w:style w:type="paragraph" w:styleId="ab">
    <w:name w:val="List Paragraph"/>
    <w:basedOn w:val="a"/>
    <w:uiPriority w:val="34"/>
    <w:qFormat/>
    <w:rsid w:val="00DA588F"/>
    <w:pPr>
      <w:ind w:firstLineChars="200" w:firstLine="420"/>
    </w:pPr>
  </w:style>
  <w:style w:type="character" w:customStyle="1" w:styleId="11">
    <w:name w:val="样式1"/>
    <w:basedOn w:val="a0"/>
    <w:uiPriority w:val="1"/>
    <w:rsid w:val="004F6538"/>
    <w:rPr>
      <w:lang w:eastAsia="zh-CN"/>
    </w:rPr>
  </w:style>
  <w:style w:type="character" w:customStyle="1" w:styleId="21">
    <w:name w:val="样式2"/>
    <w:basedOn w:val="a0"/>
    <w:uiPriority w:val="1"/>
    <w:rsid w:val="00295EF0"/>
  </w:style>
  <w:style w:type="character" w:customStyle="1" w:styleId="Verdanaen8">
    <w:name w:val="Verdana_en_8"/>
    <w:basedOn w:val="a0"/>
    <w:uiPriority w:val="1"/>
    <w:qFormat/>
    <w:rsid w:val="00CD77FB"/>
    <w:rPr>
      <w:rFonts w:ascii="Verdana" w:hAnsi="Verdana"/>
      <w:sz w:val="16"/>
    </w:rPr>
  </w:style>
  <w:style w:type="character" w:styleId="ac">
    <w:name w:val="page number"/>
    <w:basedOn w:val="a0"/>
    <w:rsid w:val="00463B0A"/>
  </w:style>
  <w:style w:type="paragraph" w:styleId="ad">
    <w:name w:val="Body Text"/>
    <w:basedOn w:val="a"/>
    <w:link w:val="ae"/>
    <w:rsid w:val="00463B0A"/>
    <w:pPr>
      <w:widowControl/>
      <w:jc w:val="left"/>
    </w:pPr>
    <w:rPr>
      <w:rFonts w:ascii="Century" w:hAnsi="Century" w:cs="Times New Roman"/>
      <w:kern w:val="0"/>
      <w:sz w:val="20"/>
      <w:szCs w:val="24"/>
      <w:lang w:val="el-GR" w:eastAsia="el-GR"/>
      <w14:ligatures w14:val="none"/>
    </w:rPr>
  </w:style>
  <w:style w:type="character" w:customStyle="1" w:styleId="ae">
    <w:name w:val="正文文本 字符"/>
    <w:basedOn w:val="a0"/>
    <w:link w:val="ad"/>
    <w:rsid w:val="00463B0A"/>
    <w:rPr>
      <w:rFonts w:ascii="Century" w:hAnsi="Century" w:cs="Times New Roman"/>
      <w:kern w:val="0"/>
      <w:sz w:val="20"/>
      <w:szCs w:val="24"/>
      <w:lang w:val="el-GR" w:eastAsia="el-GR"/>
      <w14:ligatures w14:val="none"/>
    </w:rPr>
  </w:style>
  <w:style w:type="paragraph" w:styleId="af">
    <w:name w:val="Title"/>
    <w:basedOn w:val="a"/>
    <w:link w:val="af0"/>
    <w:qFormat/>
    <w:rsid w:val="00463B0A"/>
    <w:pPr>
      <w:widowControl/>
      <w:jc w:val="center"/>
    </w:pPr>
    <w:rPr>
      <w:rFonts w:ascii="Century" w:hAnsi="Century" w:cs="Times New Roman"/>
      <w:b/>
      <w:bCs/>
      <w:kern w:val="0"/>
      <w:sz w:val="20"/>
      <w:szCs w:val="24"/>
      <w:lang w:val="el-GR" w:eastAsia="el-GR"/>
      <w14:ligatures w14:val="none"/>
    </w:rPr>
  </w:style>
  <w:style w:type="character" w:customStyle="1" w:styleId="af0">
    <w:name w:val="标题 字符"/>
    <w:basedOn w:val="a0"/>
    <w:link w:val="af"/>
    <w:rsid w:val="00463B0A"/>
    <w:rPr>
      <w:rFonts w:ascii="Century" w:hAnsi="Century" w:cs="Times New Roman"/>
      <w:b/>
      <w:bCs/>
      <w:kern w:val="0"/>
      <w:sz w:val="20"/>
      <w:szCs w:val="24"/>
      <w:lang w:val="el-GR" w:eastAsia="el-GR"/>
      <w14:ligatures w14:val="none"/>
    </w:rPr>
  </w:style>
  <w:style w:type="paragraph" w:customStyle="1" w:styleId="Tabletext">
    <w:name w:val="Tabletext"/>
    <w:basedOn w:val="a"/>
    <w:rsid w:val="00463B0A"/>
    <w:pPr>
      <w:keepLines/>
      <w:spacing w:after="120" w:line="240" w:lineRule="atLeast"/>
      <w:jc w:val="left"/>
    </w:pPr>
    <w:rPr>
      <w:rFonts w:ascii="Verdana" w:hAnsi="Verdana" w:cs="Times New Roman"/>
      <w:kern w:val="0"/>
      <w:sz w:val="20"/>
      <w:szCs w:val="20"/>
      <w:lang w:eastAsia="en-US"/>
      <w14:ligatures w14:val="none"/>
    </w:rPr>
  </w:style>
  <w:style w:type="paragraph" w:styleId="af1">
    <w:name w:val="Balloon Text"/>
    <w:basedOn w:val="a"/>
    <w:link w:val="af2"/>
    <w:semiHidden/>
    <w:rsid w:val="00463B0A"/>
    <w:pPr>
      <w:widowControl/>
      <w:jc w:val="left"/>
    </w:pPr>
    <w:rPr>
      <w:rFonts w:ascii="Tahoma" w:hAnsi="Tahoma" w:cs="Tahoma"/>
      <w:kern w:val="0"/>
      <w:sz w:val="16"/>
      <w:szCs w:val="16"/>
      <w:lang w:val="el-GR" w:eastAsia="el-GR"/>
      <w14:ligatures w14:val="none"/>
    </w:rPr>
  </w:style>
  <w:style w:type="character" w:customStyle="1" w:styleId="af2">
    <w:name w:val="批注框文本 字符"/>
    <w:basedOn w:val="a0"/>
    <w:link w:val="af1"/>
    <w:semiHidden/>
    <w:rsid w:val="00463B0A"/>
    <w:rPr>
      <w:rFonts w:ascii="Tahoma" w:hAnsi="Tahoma" w:cs="Tahoma"/>
      <w:kern w:val="0"/>
      <w:sz w:val="16"/>
      <w:szCs w:val="16"/>
      <w:lang w:val="el-GR" w:eastAsia="el-GR"/>
      <w14:ligatures w14:val="none"/>
    </w:rPr>
  </w:style>
  <w:style w:type="character" w:customStyle="1" w:styleId="hps">
    <w:name w:val="hps"/>
    <w:basedOn w:val="a0"/>
    <w:rsid w:val="003F5DBB"/>
  </w:style>
  <w:style w:type="character" w:customStyle="1" w:styleId="hpsatn">
    <w:name w:val="hps atn"/>
    <w:basedOn w:val="a0"/>
    <w:rsid w:val="003F5DBB"/>
  </w:style>
  <w:style w:type="character" w:customStyle="1" w:styleId="shorttext">
    <w:name w:val="short_text"/>
    <w:basedOn w:val="a0"/>
    <w:rsid w:val="003F5DBB"/>
  </w:style>
  <w:style w:type="paragraph" w:styleId="HTML">
    <w:name w:val="HTML Preformatted"/>
    <w:basedOn w:val="a"/>
    <w:link w:val="HTML0"/>
    <w:uiPriority w:val="99"/>
    <w:unhideWhenUsed/>
    <w:rsid w:val="003F5D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lang w:val="el-GR" w:eastAsia="el-GR"/>
      <w14:ligatures w14:val="none"/>
    </w:rPr>
  </w:style>
  <w:style w:type="character" w:customStyle="1" w:styleId="HTML0">
    <w:name w:val="HTML 预设格式 字符"/>
    <w:basedOn w:val="a0"/>
    <w:link w:val="HTML"/>
    <w:uiPriority w:val="99"/>
    <w:rsid w:val="003F5DBB"/>
    <w:rPr>
      <w:rFonts w:ascii="Courier New" w:hAnsi="Courier New" w:cs="Courier New"/>
      <w:kern w:val="0"/>
      <w:sz w:val="20"/>
      <w:szCs w:val="20"/>
      <w:lang w:val="el-GR" w:eastAsia="el-GR"/>
      <w14:ligatures w14:val="none"/>
    </w:rPr>
  </w:style>
  <w:style w:type="character" w:customStyle="1" w:styleId="10">
    <w:name w:val="标题 1 字符"/>
    <w:basedOn w:val="a0"/>
    <w:link w:val="1"/>
    <w:rsid w:val="005739E9"/>
    <w:rPr>
      <w:rFonts w:ascii="Verdana" w:hAnsi="Verdana" w:cs="Arial"/>
      <w:b/>
      <w:color w:val="000000"/>
      <w:kern w:val="0"/>
      <w:sz w:val="22"/>
      <w:szCs w:val="14"/>
      <w:lang w:val="en-GB" w:eastAsia="en-US"/>
      <w14:ligatures w14:val="none"/>
    </w:rPr>
  </w:style>
  <w:style w:type="character" w:customStyle="1" w:styleId="20">
    <w:name w:val="标题 2 字符"/>
    <w:basedOn w:val="a0"/>
    <w:link w:val="2"/>
    <w:rsid w:val="0056673B"/>
    <w:rPr>
      <w:rFonts w:ascii="Times New Roman" w:hAnsi="Times New Roman" w:cs="Times New Roman"/>
      <w:kern w:val="0"/>
      <w:sz w:val="24"/>
      <w:szCs w:val="24"/>
      <w:u w:val="single"/>
      <w:lang w:val="el-GR" w:eastAsia="en-US"/>
      <w14:ligatures w14:val="none"/>
    </w:rPr>
  </w:style>
  <w:style w:type="character" w:customStyle="1" w:styleId="30">
    <w:name w:val="标题 3 字符"/>
    <w:basedOn w:val="a0"/>
    <w:link w:val="3"/>
    <w:rsid w:val="0056673B"/>
    <w:rPr>
      <w:rFonts w:ascii="Times New Roman" w:hAnsi="Times New Roman" w:cs="Times New Roman"/>
      <w:b/>
      <w:bCs/>
      <w:kern w:val="0"/>
      <w:sz w:val="20"/>
      <w:szCs w:val="24"/>
      <w:lang w:val="el-GR" w:eastAsia="en-US"/>
      <w14:ligatures w14:val="none"/>
    </w:rPr>
  </w:style>
  <w:style w:type="character" w:customStyle="1" w:styleId="40">
    <w:name w:val="标题 4 字符"/>
    <w:basedOn w:val="a0"/>
    <w:link w:val="4"/>
    <w:rsid w:val="0056673B"/>
    <w:rPr>
      <w:rFonts w:ascii="Times New Roman" w:hAnsi="Times New Roman" w:cs="Times New Roman"/>
      <w:kern w:val="0"/>
      <w:sz w:val="24"/>
      <w:szCs w:val="24"/>
      <w:u w:val="single"/>
      <w:lang w:val="el-GR" w:eastAsia="en-US"/>
      <w14:ligatures w14:val="none"/>
    </w:rPr>
  </w:style>
  <w:style w:type="character" w:customStyle="1" w:styleId="50">
    <w:name w:val="标题 5 字符"/>
    <w:basedOn w:val="a0"/>
    <w:link w:val="5"/>
    <w:rsid w:val="0056673B"/>
    <w:rPr>
      <w:rFonts w:ascii="Times New Roman" w:hAnsi="Times New Roman" w:cs="Times New Roman"/>
      <w:b/>
      <w:bCs/>
      <w:kern w:val="0"/>
      <w:sz w:val="24"/>
      <w:szCs w:val="24"/>
      <w:lang w:val="el-GR" w:eastAsia="en-US"/>
      <w14:ligatures w14:val="none"/>
    </w:rPr>
  </w:style>
  <w:style w:type="character" w:customStyle="1" w:styleId="70">
    <w:name w:val="标题 7 字符"/>
    <w:basedOn w:val="a0"/>
    <w:link w:val="7"/>
    <w:rsid w:val="0056673B"/>
    <w:rPr>
      <w:rFonts w:ascii="Times New Roman" w:hAnsi="Times New Roman" w:cs="Times New Roman"/>
      <w:kern w:val="0"/>
      <w:sz w:val="24"/>
      <w:szCs w:val="24"/>
      <w:lang w:val="en-GB" w:eastAsia="en-US"/>
      <w14:ligatures w14:val="none"/>
    </w:rPr>
  </w:style>
  <w:style w:type="character" w:customStyle="1" w:styleId="80">
    <w:name w:val="标题 8 字符"/>
    <w:basedOn w:val="a0"/>
    <w:link w:val="8"/>
    <w:rsid w:val="0056673B"/>
    <w:rPr>
      <w:rFonts w:ascii="Times New Roman" w:hAnsi="Times New Roman" w:cs="Times New Roman"/>
      <w:i/>
      <w:iCs/>
      <w:kern w:val="0"/>
      <w:sz w:val="24"/>
      <w:szCs w:val="24"/>
      <w:lang w:val="en-GB" w:eastAsia="en-US"/>
      <w14:ligatures w14:val="none"/>
    </w:rPr>
  </w:style>
  <w:style w:type="paragraph" w:styleId="af3">
    <w:name w:val="Block Text"/>
    <w:basedOn w:val="a"/>
    <w:rsid w:val="0056673B"/>
    <w:pPr>
      <w:widowControl/>
      <w:ind w:left="1080" w:right="1264"/>
      <w:jc w:val="left"/>
    </w:pPr>
    <w:rPr>
      <w:rFonts w:ascii="Times New Roman" w:hAnsi="Times New Roman" w:cs="Times New Roman"/>
      <w:kern w:val="0"/>
      <w:sz w:val="24"/>
      <w:szCs w:val="24"/>
      <w:lang w:val="el-GR" w:eastAsia="en-US"/>
      <w14:ligatures w14:val="none"/>
    </w:rPr>
  </w:style>
  <w:style w:type="paragraph" w:styleId="31">
    <w:name w:val="Body Text 3"/>
    <w:basedOn w:val="a"/>
    <w:link w:val="32"/>
    <w:rsid w:val="0056673B"/>
    <w:pPr>
      <w:widowControl/>
      <w:tabs>
        <w:tab w:val="left" w:pos="0"/>
      </w:tabs>
    </w:pPr>
    <w:rPr>
      <w:rFonts w:ascii="Times New Roman" w:hAnsi="Times New Roman" w:cs="Times New Roman"/>
      <w:kern w:val="0"/>
      <w:sz w:val="24"/>
      <w:szCs w:val="24"/>
      <w:lang w:val="el-GR" w:eastAsia="en-US"/>
      <w14:ligatures w14:val="none"/>
    </w:rPr>
  </w:style>
  <w:style w:type="character" w:customStyle="1" w:styleId="32">
    <w:name w:val="正文文本 3 字符"/>
    <w:basedOn w:val="a0"/>
    <w:link w:val="31"/>
    <w:rsid w:val="0056673B"/>
    <w:rPr>
      <w:rFonts w:ascii="Times New Roman" w:hAnsi="Times New Roman" w:cs="Times New Roman"/>
      <w:kern w:val="0"/>
      <w:sz w:val="24"/>
      <w:szCs w:val="24"/>
      <w:lang w:val="el-GR" w:eastAsia="en-US"/>
      <w14:ligatures w14:val="none"/>
    </w:rPr>
  </w:style>
  <w:style w:type="paragraph" w:styleId="22">
    <w:name w:val="Body Text 2"/>
    <w:basedOn w:val="a"/>
    <w:link w:val="23"/>
    <w:rsid w:val="0056673B"/>
    <w:pPr>
      <w:widowControl/>
      <w:tabs>
        <w:tab w:val="left" w:pos="720"/>
      </w:tabs>
      <w:spacing w:line="360" w:lineRule="auto"/>
      <w:ind w:right="4"/>
    </w:pPr>
    <w:rPr>
      <w:rFonts w:ascii="Century" w:hAnsi="Century" w:cs="Times New Roman"/>
      <w:kern w:val="0"/>
      <w:sz w:val="20"/>
      <w:szCs w:val="24"/>
      <w:lang w:val="el-GR" w:eastAsia="el-GR"/>
      <w14:ligatures w14:val="none"/>
    </w:rPr>
  </w:style>
  <w:style w:type="character" w:customStyle="1" w:styleId="23">
    <w:name w:val="正文文本 2 字符"/>
    <w:basedOn w:val="a0"/>
    <w:link w:val="22"/>
    <w:rsid w:val="0056673B"/>
    <w:rPr>
      <w:rFonts w:ascii="Century" w:hAnsi="Century" w:cs="Times New Roman"/>
      <w:kern w:val="0"/>
      <w:sz w:val="20"/>
      <w:szCs w:val="24"/>
      <w:lang w:val="el-GR" w:eastAsia="el-GR"/>
      <w14:ligatures w14:val="none"/>
    </w:rPr>
  </w:style>
  <w:style w:type="paragraph" w:styleId="af4">
    <w:name w:val="Document Map"/>
    <w:basedOn w:val="a"/>
    <w:link w:val="af5"/>
    <w:semiHidden/>
    <w:rsid w:val="0056673B"/>
    <w:pPr>
      <w:widowControl/>
      <w:shd w:val="clear" w:color="auto" w:fill="000080"/>
      <w:jc w:val="left"/>
    </w:pPr>
    <w:rPr>
      <w:rFonts w:ascii="Tahoma" w:hAnsi="Tahoma" w:cs="Tahoma"/>
      <w:kern w:val="0"/>
      <w:sz w:val="20"/>
      <w:szCs w:val="20"/>
      <w:lang w:val="en-GB" w:eastAsia="en-US"/>
      <w14:ligatures w14:val="none"/>
    </w:rPr>
  </w:style>
  <w:style w:type="character" w:customStyle="1" w:styleId="af5">
    <w:name w:val="文档结构图 字符"/>
    <w:basedOn w:val="a0"/>
    <w:link w:val="af4"/>
    <w:semiHidden/>
    <w:rsid w:val="0056673B"/>
    <w:rPr>
      <w:rFonts w:ascii="Tahoma" w:hAnsi="Tahoma" w:cs="Tahoma"/>
      <w:kern w:val="0"/>
      <w:sz w:val="20"/>
      <w:szCs w:val="20"/>
      <w:shd w:val="clear" w:color="auto" w:fill="000080"/>
      <w:lang w:val="en-GB" w:eastAsia="en-US"/>
      <w14:ligatures w14:val="none"/>
    </w:rPr>
  </w:style>
  <w:style w:type="character" w:styleId="af6">
    <w:name w:val="annotation reference"/>
    <w:rsid w:val="0056673B"/>
    <w:rPr>
      <w:sz w:val="16"/>
      <w:szCs w:val="16"/>
    </w:rPr>
  </w:style>
  <w:style w:type="paragraph" w:styleId="af7">
    <w:name w:val="annotation text"/>
    <w:basedOn w:val="a"/>
    <w:link w:val="af8"/>
    <w:rsid w:val="0056673B"/>
    <w:pPr>
      <w:widowControl/>
      <w:jc w:val="left"/>
    </w:pPr>
    <w:rPr>
      <w:rFonts w:ascii="Times New Roman" w:hAnsi="Times New Roman" w:cs="Times New Roman"/>
      <w:kern w:val="0"/>
      <w:sz w:val="20"/>
      <w:szCs w:val="20"/>
      <w:lang w:val="en-GB" w:eastAsia="en-US"/>
      <w14:ligatures w14:val="none"/>
    </w:rPr>
  </w:style>
  <w:style w:type="character" w:customStyle="1" w:styleId="af8">
    <w:name w:val="批注文字 字符"/>
    <w:basedOn w:val="a0"/>
    <w:link w:val="af7"/>
    <w:rsid w:val="0056673B"/>
    <w:rPr>
      <w:rFonts w:ascii="Times New Roman" w:hAnsi="Times New Roman" w:cs="Times New Roman"/>
      <w:kern w:val="0"/>
      <w:sz w:val="20"/>
      <w:szCs w:val="20"/>
      <w:lang w:val="en-GB" w:eastAsia="en-US"/>
      <w14:ligatures w14:val="none"/>
    </w:rPr>
  </w:style>
  <w:style w:type="paragraph" w:styleId="af9">
    <w:name w:val="annotation subject"/>
    <w:basedOn w:val="af7"/>
    <w:next w:val="af7"/>
    <w:link w:val="afa"/>
    <w:rsid w:val="0056673B"/>
    <w:rPr>
      <w:b/>
      <w:bCs/>
    </w:rPr>
  </w:style>
  <w:style w:type="character" w:customStyle="1" w:styleId="afa">
    <w:name w:val="批注主题 字符"/>
    <w:basedOn w:val="af8"/>
    <w:link w:val="af9"/>
    <w:rsid w:val="0056673B"/>
    <w:rPr>
      <w:rFonts w:ascii="Times New Roman" w:hAnsi="Times New Roman" w:cs="Times New Roman"/>
      <w:b/>
      <w:bCs/>
      <w:kern w:val="0"/>
      <w:sz w:val="20"/>
      <w:szCs w:val="20"/>
      <w:lang w:val="en-GB" w:eastAsia="en-US"/>
      <w14:ligatures w14:val="none"/>
    </w:rPr>
  </w:style>
  <w:style w:type="character" w:customStyle="1" w:styleId="fontstyle01">
    <w:name w:val="fontstyle01"/>
    <w:rsid w:val="0056673B"/>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51040">
      <w:bodyDiv w:val="1"/>
      <w:marLeft w:val="0"/>
      <w:marRight w:val="0"/>
      <w:marTop w:val="0"/>
      <w:marBottom w:val="0"/>
      <w:divBdr>
        <w:top w:val="none" w:sz="0" w:space="0" w:color="auto"/>
        <w:left w:val="none" w:sz="0" w:space="0" w:color="auto"/>
        <w:bottom w:val="none" w:sz="0" w:space="0" w:color="auto"/>
        <w:right w:val="none" w:sz="0" w:space="0" w:color="auto"/>
      </w:divBdr>
    </w:div>
    <w:div w:id="30764488">
      <w:bodyDiv w:val="1"/>
      <w:marLeft w:val="0"/>
      <w:marRight w:val="0"/>
      <w:marTop w:val="0"/>
      <w:marBottom w:val="0"/>
      <w:divBdr>
        <w:top w:val="none" w:sz="0" w:space="0" w:color="auto"/>
        <w:left w:val="none" w:sz="0" w:space="0" w:color="auto"/>
        <w:bottom w:val="none" w:sz="0" w:space="0" w:color="auto"/>
        <w:right w:val="none" w:sz="0" w:space="0" w:color="auto"/>
      </w:divBdr>
    </w:div>
    <w:div w:id="40979185">
      <w:bodyDiv w:val="1"/>
      <w:marLeft w:val="0"/>
      <w:marRight w:val="0"/>
      <w:marTop w:val="0"/>
      <w:marBottom w:val="0"/>
      <w:divBdr>
        <w:top w:val="none" w:sz="0" w:space="0" w:color="auto"/>
        <w:left w:val="none" w:sz="0" w:space="0" w:color="auto"/>
        <w:bottom w:val="none" w:sz="0" w:space="0" w:color="auto"/>
        <w:right w:val="none" w:sz="0" w:space="0" w:color="auto"/>
      </w:divBdr>
    </w:div>
    <w:div w:id="52121311">
      <w:bodyDiv w:val="1"/>
      <w:marLeft w:val="0"/>
      <w:marRight w:val="0"/>
      <w:marTop w:val="0"/>
      <w:marBottom w:val="0"/>
      <w:divBdr>
        <w:top w:val="none" w:sz="0" w:space="0" w:color="auto"/>
        <w:left w:val="none" w:sz="0" w:space="0" w:color="auto"/>
        <w:bottom w:val="none" w:sz="0" w:space="0" w:color="auto"/>
        <w:right w:val="none" w:sz="0" w:space="0" w:color="auto"/>
      </w:divBdr>
    </w:div>
    <w:div w:id="59066061">
      <w:bodyDiv w:val="1"/>
      <w:marLeft w:val="0"/>
      <w:marRight w:val="0"/>
      <w:marTop w:val="0"/>
      <w:marBottom w:val="0"/>
      <w:divBdr>
        <w:top w:val="none" w:sz="0" w:space="0" w:color="auto"/>
        <w:left w:val="none" w:sz="0" w:space="0" w:color="auto"/>
        <w:bottom w:val="none" w:sz="0" w:space="0" w:color="auto"/>
        <w:right w:val="none" w:sz="0" w:space="0" w:color="auto"/>
      </w:divBdr>
    </w:div>
    <w:div w:id="66347970">
      <w:bodyDiv w:val="1"/>
      <w:marLeft w:val="0"/>
      <w:marRight w:val="0"/>
      <w:marTop w:val="0"/>
      <w:marBottom w:val="0"/>
      <w:divBdr>
        <w:top w:val="none" w:sz="0" w:space="0" w:color="auto"/>
        <w:left w:val="none" w:sz="0" w:space="0" w:color="auto"/>
        <w:bottom w:val="none" w:sz="0" w:space="0" w:color="auto"/>
        <w:right w:val="none" w:sz="0" w:space="0" w:color="auto"/>
      </w:divBdr>
    </w:div>
    <w:div w:id="78841454">
      <w:bodyDiv w:val="1"/>
      <w:marLeft w:val="0"/>
      <w:marRight w:val="0"/>
      <w:marTop w:val="0"/>
      <w:marBottom w:val="0"/>
      <w:divBdr>
        <w:top w:val="none" w:sz="0" w:space="0" w:color="auto"/>
        <w:left w:val="none" w:sz="0" w:space="0" w:color="auto"/>
        <w:bottom w:val="none" w:sz="0" w:space="0" w:color="auto"/>
        <w:right w:val="none" w:sz="0" w:space="0" w:color="auto"/>
      </w:divBdr>
    </w:div>
    <w:div w:id="117842792">
      <w:bodyDiv w:val="1"/>
      <w:marLeft w:val="0"/>
      <w:marRight w:val="0"/>
      <w:marTop w:val="0"/>
      <w:marBottom w:val="0"/>
      <w:divBdr>
        <w:top w:val="none" w:sz="0" w:space="0" w:color="auto"/>
        <w:left w:val="none" w:sz="0" w:space="0" w:color="auto"/>
        <w:bottom w:val="none" w:sz="0" w:space="0" w:color="auto"/>
        <w:right w:val="none" w:sz="0" w:space="0" w:color="auto"/>
      </w:divBdr>
    </w:div>
    <w:div w:id="120614546">
      <w:bodyDiv w:val="1"/>
      <w:marLeft w:val="0"/>
      <w:marRight w:val="0"/>
      <w:marTop w:val="0"/>
      <w:marBottom w:val="0"/>
      <w:divBdr>
        <w:top w:val="none" w:sz="0" w:space="0" w:color="auto"/>
        <w:left w:val="none" w:sz="0" w:space="0" w:color="auto"/>
        <w:bottom w:val="none" w:sz="0" w:space="0" w:color="auto"/>
        <w:right w:val="none" w:sz="0" w:space="0" w:color="auto"/>
      </w:divBdr>
    </w:div>
    <w:div w:id="151794664">
      <w:bodyDiv w:val="1"/>
      <w:marLeft w:val="0"/>
      <w:marRight w:val="0"/>
      <w:marTop w:val="0"/>
      <w:marBottom w:val="0"/>
      <w:divBdr>
        <w:top w:val="none" w:sz="0" w:space="0" w:color="auto"/>
        <w:left w:val="none" w:sz="0" w:space="0" w:color="auto"/>
        <w:bottom w:val="none" w:sz="0" w:space="0" w:color="auto"/>
        <w:right w:val="none" w:sz="0" w:space="0" w:color="auto"/>
      </w:divBdr>
    </w:div>
    <w:div w:id="162552950">
      <w:bodyDiv w:val="1"/>
      <w:marLeft w:val="0"/>
      <w:marRight w:val="0"/>
      <w:marTop w:val="0"/>
      <w:marBottom w:val="0"/>
      <w:divBdr>
        <w:top w:val="none" w:sz="0" w:space="0" w:color="auto"/>
        <w:left w:val="none" w:sz="0" w:space="0" w:color="auto"/>
        <w:bottom w:val="none" w:sz="0" w:space="0" w:color="auto"/>
        <w:right w:val="none" w:sz="0" w:space="0" w:color="auto"/>
      </w:divBdr>
    </w:div>
    <w:div w:id="164519336">
      <w:bodyDiv w:val="1"/>
      <w:marLeft w:val="0"/>
      <w:marRight w:val="0"/>
      <w:marTop w:val="0"/>
      <w:marBottom w:val="0"/>
      <w:divBdr>
        <w:top w:val="none" w:sz="0" w:space="0" w:color="auto"/>
        <w:left w:val="none" w:sz="0" w:space="0" w:color="auto"/>
        <w:bottom w:val="none" w:sz="0" w:space="0" w:color="auto"/>
        <w:right w:val="none" w:sz="0" w:space="0" w:color="auto"/>
      </w:divBdr>
    </w:div>
    <w:div w:id="165638958">
      <w:bodyDiv w:val="1"/>
      <w:marLeft w:val="0"/>
      <w:marRight w:val="0"/>
      <w:marTop w:val="0"/>
      <w:marBottom w:val="0"/>
      <w:divBdr>
        <w:top w:val="none" w:sz="0" w:space="0" w:color="auto"/>
        <w:left w:val="none" w:sz="0" w:space="0" w:color="auto"/>
        <w:bottom w:val="none" w:sz="0" w:space="0" w:color="auto"/>
        <w:right w:val="none" w:sz="0" w:space="0" w:color="auto"/>
      </w:divBdr>
    </w:div>
    <w:div w:id="184709630">
      <w:bodyDiv w:val="1"/>
      <w:marLeft w:val="0"/>
      <w:marRight w:val="0"/>
      <w:marTop w:val="0"/>
      <w:marBottom w:val="0"/>
      <w:divBdr>
        <w:top w:val="none" w:sz="0" w:space="0" w:color="auto"/>
        <w:left w:val="none" w:sz="0" w:space="0" w:color="auto"/>
        <w:bottom w:val="none" w:sz="0" w:space="0" w:color="auto"/>
        <w:right w:val="none" w:sz="0" w:space="0" w:color="auto"/>
      </w:divBdr>
    </w:div>
    <w:div w:id="210507840">
      <w:bodyDiv w:val="1"/>
      <w:marLeft w:val="0"/>
      <w:marRight w:val="0"/>
      <w:marTop w:val="0"/>
      <w:marBottom w:val="0"/>
      <w:divBdr>
        <w:top w:val="none" w:sz="0" w:space="0" w:color="auto"/>
        <w:left w:val="none" w:sz="0" w:space="0" w:color="auto"/>
        <w:bottom w:val="none" w:sz="0" w:space="0" w:color="auto"/>
        <w:right w:val="none" w:sz="0" w:space="0" w:color="auto"/>
      </w:divBdr>
    </w:div>
    <w:div w:id="218635204">
      <w:bodyDiv w:val="1"/>
      <w:marLeft w:val="0"/>
      <w:marRight w:val="0"/>
      <w:marTop w:val="0"/>
      <w:marBottom w:val="0"/>
      <w:divBdr>
        <w:top w:val="none" w:sz="0" w:space="0" w:color="auto"/>
        <w:left w:val="none" w:sz="0" w:space="0" w:color="auto"/>
        <w:bottom w:val="none" w:sz="0" w:space="0" w:color="auto"/>
        <w:right w:val="none" w:sz="0" w:space="0" w:color="auto"/>
      </w:divBdr>
    </w:div>
    <w:div w:id="252782677">
      <w:bodyDiv w:val="1"/>
      <w:marLeft w:val="0"/>
      <w:marRight w:val="0"/>
      <w:marTop w:val="0"/>
      <w:marBottom w:val="0"/>
      <w:divBdr>
        <w:top w:val="none" w:sz="0" w:space="0" w:color="auto"/>
        <w:left w:val="none" w:sz="0" w:space="0" w:color="auto"/>
        <w:bottom w:val="none" w:sz="0" w:space="0" w:color="auto"/>
        <w:right w:val="none" w:sz="0" w:space="0" w:color="auto"/>
      </w:divBdr>
    </w:div>
    <w:div w:id="272177048">
      <w:bodyDiv w:val="1"/>
      <w:marLeft w:val="0"/>
      <w:marRight w:val="0"/>
      <w:marTop w:val="0"/>
      <w:marBottom w:val="0"/>
      <w:divBdr>
        <w:top w:val="none" w:sz="0" w:space="0" w:color="auto"/>
        <w:left w:val="none" w:sz="0" w:space="0" w:color="auto"/>
        <w:bottom w:val="none" w:sz="0" w:space="0" w:color="auto"/>
        <w:right w:val="none" w:sz="0" w:space="0" w:color="auto"/>
      </w:divBdr>
    </w:div>
    <w:div w:id="278756506">
      <w:bodyDiv w:val="1"/>
      <w:marLeft w:val="0"/>
      <w:marRight w:val="0"/>
      <w:marTop w:val="0"/>
      <w:marBottom w:val="0"/>
      <w:divBdr>
        <w:top w:val="none" w:sz="0" w:space="0" w:color="auto"/>
        <w:left w:val="none" w:sz="0" w:space="0" w:color="auto"/>
        <w:bottom w:val="none" w:sz="0" w:space="0" w:color="auto"/>
        <w:right w:val="none" w:sz="0" w:space="0" w:color="auto"/>
      </w:divBdr>
    </w:div>
    <w:div w:id="282736837">
      <w:bodyDiv w:val="1"/>
      <w:marLeft w:val="0"/>
      <w:marRight w:val="0"/>
      <w:marTop w:val="0"/>
      <w:marBottom w:val="0"/>
      <w:divBdr>
        <w:top w:val="none" w:sz="0" w:space="0" w:color="auto"/>
        <w:left w:val="none" w:sz="0" w:space="0" w:color="auto"/>
        <w:bottom w:val="none" w:sz="0" w:space="0" w:color="auto"/>
        <w:right w:val="none" w:sz="0" w:space="0" w:color="auto"/>
      </w:divBdr>
    </w:div>
    <w:div w:id="312492076">
      <w:bodyDiv w:val="1"/>
      <w:marLeft w:val="0"/>
      <w:marRight w:val="0"/>
      <w:marTop w:val="0"/>
      <w:marBottom w:val="0"/>
      <w:divBdr>
        <w:top w:val="none" w:sz="0" w:space="0" w:color="auto"/>
        <w:left w:val="none" w:sz="0" w:space="0" w:color="auto"/>
        <w:bottom w:val="none" w:sz="0" w:space="0" w:color="auto"/>
        <w:right w:val="none" w:sz="0" w:space="0" w:color="auto"/>
      </w:divBdr>
    </w:div>
    <w:div w:id="328335986">
      <w:bodyDiv w:val="1"/>
      <w:marLeft w:val="0"/>
      <w:marRight w:val="0"/>
      <w:marTop w:val="0"/>
      <w:marBottom w:val="0"/>
      <w:divBdr>
        <w:top w:val="none" w:sz="0" w:space="0" w:color="auto"/>
        <w:left w:val="none" w:sz="0" w:space="0" w:color="auto"/>
        <w:bottom w:val="none" w:sz="0" w:space="0" w:color="auto"/>
        <w:right w:val="none" w:sz="0" w:space="0" w:color="auto"/>
      </w:divBdr>
    </w:div>
    <w:div w:id="345790129">
      <w:bodyDiv w:val="1"/>
      <w:marLeft w:val="0"/>
      <w:marRight w:val="0"/>
      <w:marTop w:val="0"/>
      <w:marBottom w:val="0"/>
      <w:divBdr>
        <w:top w:val="none" w:sz="0" w:space="0" w:color="auto"/>
        <w:left w:val="none" w:sz="0" w:space="0" w:color="auto"/>
        <w:bottom w:val="none" w:sz="0" w:space="0" w:color="auto"/>
        <w:right w:val="none" w:sz="0" w:space="0" w:color="auto"/>
      </w:divBdr>
    </w:div>
    <w:div w:id="351541423">
      <w:bodyDiv w:val="1"/>
      <w:marLeft w:val="0"/>
      <w:marRight w:val="0"/>
      <w:marTop w:val="0"/>
      <w:marBottom w:val="0"/>
      <w:divBdr>
        <w:top w:val="none" w:sz="0" w:space="0" w:color="auto"/>
        <w:left w:val="none" w:sz="0" w:space="0" w:color="auto"/>
        <w:bottom w:val="none" w:sz="0" w:space="0" w:color="auto"/>
        <w:right w:val="none" w:sz="0" w:space="0" w:color="auto"/>
      </w:divBdr>
    </w:div>
    <w:div w:id="375011057">
      <w:bodyDiv w:val="1"/>
      <w:marLeft w:val="0"/>
      <w:marRight w:val="0"/>
      <w:marTop w:val="0"/>
      <w:marBottom w:val="0"/>
      <w:divBdr>
        <w:top w:val="none" w:sz="0" w:space="0" w:color="auto"/>
        <w:left w:val="none" w:sz="0" w:space="0" w:color="auto"/>
        <w:bottom w:val="none" w:sz="0" w:space="0" w:color="auto"/>
        <w:right w:val="none" w:sz="0" w:space="0" w:color="auto"/>
      </w:divBdr>
      <w:divsChild>
        <w:div w:id="864248183">
          <w:marLeft w:val="0"/>
          <w:marRight w:val="0"/>
          <w:marTop w:val="180"/>
          <w:marBottom w:val="0"/>
          <w:divBdr>
            <w:top w:val="none" w:sz="0" w:space="0" w:color="auto"/>
            <w:left w:val="none" w:sz="0" w:space="0" w:color="auto"/>
            <w:bottom w:val="none" w:sz="0" w:space="0" w:color="auto"/>
            <w:right w:val="none" w:sz="0" w:space="0" w:color="auto"/>
          </w:divBdr>
        </w:div>
      </w:divsChild>
    </w:div>
    <w:div w:id="404762106">
      <w:bodyDiv w:val="1"/>
      <w:marLeft w:val="0"/>
      <w:marRight w:val="0"/>
      <w:marTop w:val="0"/>
      <w:marBottom w:val="0"/>
      <w:divBdr>
        <w:top w:val="none" w:sz="0" w:space="0" w:color="auto"/>
        <w:left w:val="none" w:sz="0" w:space="0" w:color="auto"/>
        <w:bottom w:val="none" w:sz="0" w:space="0" w:color="auto"/>
        <w:right w:val="none" w:sz="0" w:space="0" w:color="auto"/>
      </w:divBdr>
    </w:div>
    <w:div w:id="412817714">
      <w:bodyDiv w:val="1"/>
      <w:marLeft w:val="0"/>
      <w:marRight w:val="0"/>
      <w:marTop w:val="0"/>
      <w:marBottom w:val="0"/>
      <w:divBdr>
        <w:top w:val="none" w:sz="0" w:space="0" w:color="auto"/>
        <w:left w:val="none" w:sz="0" w:space="0" w:color="auto"/>
        <w:bottom w:val="none" w:sz="0" w:space="0" w:color="auto"/>
        <w:right w:val="none" w:sz="0" w:space="0" w:color="auto"/>
      </w:divBdr>
      <w:divsChild>
        <w:div w:id="2062054446">
          <w:marLeft w:val="0"/>
          <w:marRight w:val="0"/>
          <w:marTop w:val="180"/>
          <w:marBottom w:val="0"/>
          <w:divBdr>
            <w:top w:val="none" w:sz="0" w:space="0" w:color="auto"/>
            <w:left w:val="none" w:sz="0" w:space="0" w:color="auto"/>
            <w:bottom w:val="none" w:sz="0" w:space="0" w:color="auto"/>
            <w:right w:val="none" w:sz="0" w:space="0" w:color="auto"/>
          </w:divBdr>
        </w:div>
      </w:divsChild>
    </w:div>
    <w:div w:id="459959483">
      <w:bodyDiv w:val="1"/>
      <w:marLeft w:val="0"/>
      <w:marRight w:val="0"/>
      <w:marTop w:val="0"/>
      <w:marBottom w:val="0"/>
      <w:divBdr>
        <w:top w:val="none" w:sz="0" w:space="0" w:color="auto"/>
        <w:left w:val="none" w:sz="0" w:space="0" w:color="auto"/>
        <w:bottom w:val="none" w:sz="0" w:space="0" w:color="auto"/>
        <w:right w:val="none" w:sz="0" w:space="0" w:color="auto"/>
      </w:divBdr>
    </w:div>
    <w:div w:id="488789233">
      <w:bodyDiv w:val="1"/>
      <w:marLeft w:val="0"/>
      <w:marRight w:val="0"/>
      <w:marTop w:val="0"/>
      <w:marBottom w:val="0"/>
      <w:divBdr>
        <w:top w:val="none" w:sz="0" w:space="0" w:color="auto"/>
        <w:left w:val="none" w:sz="0" w:space="0" w:color="auto"/>
        <w:bottom w:val="none" w:sz="0" w:space="0" w:color="auto"/>
        <w:right w:val="none" w:sz="0" w:space="0" w:color="auto"/>
      </w:divBdr>
    </w:div>
    <w:div w:id="527331871">
      <w:bodyDiv w:val="1"/>
      <w:marLeft w:val="0"/>
      <w:marRight w:val="0"/>
      <w:marTop w:val="0"/>
      <w:marBottom w:val="0"/>
      <w:divBdr>
        <w:top w:val="none" w:sz="0" w:space="0" w:color="auto"/>
        <w:left w:val="none" w:sz="0" w:space="0" w:color="auto"/>
        <w:bottom w:val="none" w:sz="0" w:space="0" w:color="auto"/>
        <w:right w:val="none" w:sz="0" w:space="0" w:color="auto"/>
      </w:divBdr>
    </w:div>
    <w:div w:id="545874062">
      <w:bodyDiv w:val="1"/>
      <w:marLeft w:val="0"/>
      <w:marRight w:val="0"/>
      <w:marTop w:val="0"/>
      <w:marBottom w:val="0"/>
      <w:divBdr>
        <w:top w:val="none" w:sz="0" w:space="0" w:color="auto"/>
        <w:left w:val="none" w:sz="0" w:space="0" w:color="auto"/>
        <w:bottom w:val="none" w:sz="0" w:space="0" w:color="auto"/>
        <w:right w:val="none" w:sz="0" w:space="0" w:color="auto"/>
      </w:divBdr>
      <w:divsChild>
        <w:div w:id="1941330690">
          <w:marLeft w:val="0"/>
          <w:marRight w:val="0"/>
          <w:marTop w:val="0"/>
          <w:marBottom w:val="0"/>
          <w:divBdr>
            <w:top w:val="none" w:sz="0" w:space="0" w:color="auto"/>
            <w:left w:val="none" w:sz="0" w:space="0" w:color="auto"/>
            <w:bottom w:val="none" w:sz="0" w:space="0" w:color="auto"/>
            <w:right w:val="none" w:sz="0" w:space="0" w:color="auto"/>
          </w:divBdr>
          <w:divsChild>
            <w:div w:id="828668588">
              <w:marLeft w:val="0"/>
              <w:marRight w:val="0"/>
              <w:marTop w:val="120"/>
              <w:marBottom w:val="0"/>
              <w:divBdr>
                <w:top w:val="none" w:sz="0" w:space="0" w:color="auto"/>
                <w:left w:val="none" w:sz="0" w:space="0" w:color="auto"/>
                <w:bottom w:val="none" w:sz="0" w:space="0" w:color="auto"/>
                <w:right w:val="none" w:sz="0" w:space="0" w:color="auto"/>
              </w:divBdr>
            </w:div>
            <w:div w:id="1182821493">
              <w:marLeft w:val="0"/>
              <w:marRight w:val="0"/>
              <w:marTop w:val="0"/>
              <w:marBottom w:val="0"/>
              <w:divBdr>
                <w:top w:val="none" w:sz="0" w:space="0" w:color="auto"/>
                <w:left w:val="none" w:sz="0" w:space="0" w:color="auto"/>
                <w:bottom w:val="none" w:sz="0" w:space="0" w:color="auto"/>
                <w:right w:val="none" w:sz="0" w:space="0" w:color="auto"/>
              </w:divBdr>
            </w:div>
          </w:divsChild>
        </w:div>
        <w:div w:id="1652515092">
          <w:marLeft w:val="0"/>
          <w:marRight w:val="0"/>
          <w:marTop w:val="0"/>
          <w:marBottom w:val="0"/>
          <w:divBdr>
            <w:top w:val="none" w:sz="0" w:space="0" w:color="auto"/>
            <w:left w:val="none" w:sz="0" w:space="0" w:color="auto"/>
            <w:bottom w:val="none" w:sz="0" w:space="0" w:color="auto"/>
            <w:right w:val="none" w:sz="0" w:space="0" w:color="auto"/>
          </w:divBdr>
          <w:divsChild>
            <w:div w:id="48187717">
              <w:marLeft w:val="0"/>
              <w:marRight w:val="0"/>
              <w:marTop w:val="120"/>
              <w:marBottom w:val="0"/>
              <w:divBdr>
                <w:top w:val="none" w:sz="0" w:space="0" w:color="auto"/>
                <w:left w:val="none" w:sz="0" w:space="0" w:color="auto"/>
                <w:bottom w:val="none" w:sz="0" w:space="0" w:color="auto"/>
                <w:right w:val="none" w:sz="0" w:space="0" w:color="auto"/>
              </w:divBdr>
            </w:div>
            <w:div w:id="2009405080">
              <w:marLeft w:val="0"/>
              <w:marRight w:val="0"/>
              <w:marTop w:val="0"/>
              <w:marBottom w:val="0"/>
              <w:divBdr>
                <w:top w:val="none" w:sz="0" w:space="0" w:color="auto"/>
                <w:left w:val="none" w:sz="0" w:space="0" w:color="auto"/>
                <w:bottom w:val="none" w:sz="0" w:space="0" w:color="auto"/>
                <w:right w:val="none" w:sz="0" w:space="0" w:color="auto"/>
              </w:divBdr>
            </w:div>
          </w:divsChild>
        </w:div>
        <w:div w:id="271010792">
          <w:marLeft w:val="0"/>
          <w:marRight w:val="0"/>
          <w:marTop w:val="0"/>
          <w:marBottom w:val="0"/>
          <w:divBdr>
            <w:top w:val="none" w:sz="0" w:space="0" w:color="auto"/>
            <w:left w:val="none" w:sz="0" w:space="0" w:color="auto"/>
            <w:bottom w:val="none" w:sz="0" w:space="0" w:color="auto"/>
            <w:right w:val="none" w:sz="0" w:space="0" w:color="auto"/>
          </w:divBdr>
          <w:divsChild>
            <w:div w:id="1581214400">
              <w:marLeft w:val="0"/>
              <w:marRight w:val="0"/>
              <w:marTop w:val="120"/>
              <w:marBottom w:val="0"/>
              <w:divBdr>
                <w:top w:val="none" w:sz="0" w:space="0" w:color="auto"/>
                <w:left w:val="none" w:sz="0" w:space="0" w:color="auto"/>
                <w:bottom w:val="none" w:sz="0" w:space="0" w:color="auto"/>
                <w:right w:val="none" w:sz="0" w:space="0" w:color="auto"/>
              </w:divBdr>
            </w:div>
            <w:div w:id="158749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75804">
      <w:bodyDiv w:val="1"/>
      <w:marLeft w:val="0"/>
      <w:marRight w:val="0"/>
      <w:marTop w:val="0"/>
      <w:marBottom w:val="0"/>
      <w:divBdr>
        <w:top w:val="none" w:sz="0" w:space="0" w:color="auto"/>
        <w:left w:val="none" w:sz="0" w:space="0" w:color="auto"/>
        <w:bottom w:val="none" w:sz="0" w:space="0" w:color="auto"/>
        <w:right w:val="none" w:sz="0" w:space="0" w:color="auto"/>
      </w:divBdr>
    </w:div>
    <w:div w:id="565340542">
      <w:bodyDiv w:val="1"/>
      <w:marLeft w:val="0"/>
      <w:marRight w:val="0"/>
      <w:marTop w:val="0"/>
      <w:marBottom w:val="0"/>
      <w:divBdr>
        <w:top w:val="none" w:sz="0" w:space="0" w:color="auto"/>
        <w:left w:val="none" w:sz="0" w:space="0" w:color="auto"/>
        <w:bottom w:val="none" w:sz="0" w:space="0" w:color="auto"/>
        <w:right w:val="none" w:sz="0" w:space="0" w:color="auto"/>
      </w:divBdr>
    </w:div>
    <w:div w:id="581572547">
      <w:bodyDiv w:val="1"/>
      <w:marLeft w:val="0"/>
      <w:marRight w:val="0"/>
      <w:marTop w:val="0"/>
      <w:marBottom w:val="0"/>
      <w:divBdr>
        <w:top w:val="none" w:sz="0" w:space="0" w:color="auto"/>
        <w:left w:val="none" w:sz="0" w:space="0" w:color="auto"/>
        <w:bottom w:val="none" w:sz="0" w:space="0" w:color="auto"/>
        <w:right w:val="none" w:sz="0" w:space="0" w:color="auto"/>
      </w:divBdr>
    </w:div>
    <w:div w:id="645934567">
      <w:bodyDiv w:val="1"/>
      <w:marLeft w:val="0"/>
      <w:marRight w:val="0"/>
      <w:marTop w:val="0"/>
      <w:marBottom w:val="0"/>
      <w:divBdr>
        <w:top w:val="none" w:sz="0" w:space="0" w:color="auto"/>
        <w:left w:val="none" w:sz="0" w:space="0" w:color="auto"/>
        <w:bottom w:val="none" w:sz="0" w:space="0" w:color="auto"/>
        <w:right w:val="none" w:sz="0" w:space="0" w:color="auto"/>
      </w:divBdr>
    </w:div>
    <w:div w:id="695084630">
      <w:bodyDiv w:val="1"/>
      <w:marLeft w:val="0"/>
      <w:marRight w:val="0"/>
      <w:marTop w:val="0"/>
      <w:marBottom w:val="0"/>
      <w:divBdr>
        <w:top w:val="none" w:sz="0" w:space="0" w:color="auto"/>
        <w:left w:val="none" w:sz="0" w:space="0" w:color="auto"/>
        <w:bottom w:val="none" w:sz="0" w:space="0" w:color="auto"/>
        <w:right w:val="none" w:sz="0" w:space="0" w:color="auto"/>
      </w:divBdr>
    </w:div>
    <w:div w:id="702364146">
      <w:bodyDiv w:val="1"/>
      <w:marLeft w:val="0"/>
      <w:marRight w:val="0"/>
      <w:marTop w:val="0"/>
      <w:marBottom w:val="0"/>
      <w:divBdr>
        <w:top w:val="none" w:sz="0" w:space="0" w:color="auto"/>
        <w:left w:val="none" w:sz="0" w:space="0" w:color="auto"/>
        <w:bottom w:val="none" w:sz="0" w:space="0" w:color="auto"/>
        <w:right w:val="none" w:sz="0" w:space="0" w:color="auto"/>
      </w:divBdr>
    </w:div>
    <w:div w:id="703292427">
      <w:bodyDiv w:val="1"/>
      <w:marLeft w:val="0"/>
      <w:marRight w:val="0"/>
      <w:marTop w:val="0"/>
      <w:marBottom w:val="0"/>
      <w:divBdr>
        <w:top w:val="none" w:sz="0" w:space="0" w:color="auto"/>
        <w:left w:val="none" w:sz="0" w:space="0" w:color="auto"/>
        <w:bottom w:val="none" w:sz="0" w:space="0" w:color="auto"/>
        <w:right w:val="none" w:sz="0" w:space="0" w:color="auto"/>
      </w:divBdr>
    </w:div>
    <w:div w:id="757678645">
      <w:bodyDiv w:val="1"/>
      <w:marLeft w:val="0"/>
      <w:marRight w:val="0"/>
      <w:marTop w:val="0"/>
      <w:marBottom w:val="0"/>
      <w:divBdr>
        <w:top w:val="none" w:sz="0" w:space="0" w:color="auto"/>
        <w:left w:val="none" w:sz="0" w:space="0" w:color="auto"/>
        <w:bottom w:val="none" w:sz="0" w:space="0" w:color="auto"/>
        <w:right w:val="none" w:sz="0" w:space="0" w:color="auto"/>
      </w:divBdr>
    </w:div>
    <w:div w:id="773937190">
      <w:bodyDiv w:val="1"/>
      <w:marLeft w:val="0"/>
      <w:marRight w:val="0"/>
      <w:marTop w:val="0"/>
      <w:marBottom w:val="0"/>
      <w:divBdr>
        <w:top w:val="none" w:sz="0" w:space="0" w:color="auto"/>
        <w:left w:val="none" w:sz="0" w:space="0" w:color="auto"/>
        <w:bottom w:val="none" w:sz="0" w:space="0" w:color="auto"/>
        <w:right w:val="none" w:sz="0" w:space="0" w:color="auto"/>
      </w:divBdr>
    </w:div>
    <w:div w:id="778111621">
      <w:bodyDiv w:val="1"/>
      <w:marLeft w:val="0"/>
      <w:marRight w:val="0"/>
      <w:marTop w:val="0"/>
      <w:marBottom w:val="0"/>
      <w:divBdr>
        <w:top w:val="none" w:sz="0" w:space="0" w:color="auto"/>
        <w:left w:val="none" w:sz="0" w:space="0" w:color="auto"/>
        <w:bottom w:val="none" w:sz="0" w:space="0" w:color="auto"/>
        <w:right w:val="none" w:sz="0" w:space="0" w:color="auto"/>
      </w:divBdr>
    </w:div>
    <w:div w:id="807405859">
      <w:bodyDiv w:val="1"/>
      <w:marLeft w:val="0"/>
      <w:marRight w:val="0"/>
      <w:marTop w:val="0"/>
      <w:marBottom w:val="0"/>
      <w:divBdr>
        <w:top w:val="none" w:sz="0" w:space="0" w:color="auto"/>
        <w:left w:val="none" w:sz="0" w:space="0" w:color="auto"/>
        <w:bottom w:val="none" w:sz="0" w:space="0" w:color="auto"/>
        <w:right w:val="none" w:sz="0" w:space="0" w:color="auto"/>
      </w:divBdr>
    </w:div>
    <w:div w:id="826557328">
      <w:bodyDiv w:val="1"/>
      <w:marLeft w:val="0"/>
      <w:marRight w:val="0"/>
      <w:marTop w:val="0"/>
      <w:marBottom w:val="0"/>
      <w:divBdr>
        <w:top w:val="none" w:sz="0" w:space="0" w:color="auto"/>
        <w:left w:val="none" w:sz="0" w:space="0" w:color="auto"/>
        <w:bottom w:val="none" w:sz="0" w:space="0" w:color="auto"/>
        <w:right w:val="none" w:sz="0" w:space="0" w:color="auto"/>
      </w:divBdr>
      <w:divsChild>
        <w:div w:id="1879857291">
          <w:marLeft w:val="0"/>
          <w:marRight w:val="0"/>
          <w:marTop w:val="180"/>
          <w:marBottom w:val="0"/>
          <w:divBdr>
            <w:top w:val="none" w:sz="0" w:space="0" w:color="auto"/>
            <w:left w:val="none" w:sz="0" w:space="0" w:color="auto"/>
            <w:bottom w:val="none" w:sz="0" w:space="0" w:color="auto"/>
            <w:right w:val="none" w:sz="0" w:space="0" w:color="auto"/>
          </w:divBdr>
        </w:div>
      </w:divsChild>
    </w:div>
    <w:div w:id="872811043">
      <w:bodyDiv w:val="1"/>
      <w:marLeft w:val="0"/>
      <w:marRight w:val="0"/>
      <w:marTop w:val="0"/>
      <w:marBottom w:val="0"/>
      <w:divBdr>
        <w:top w:val="none" w:sz="0" w:space="0" w:color="auto"/>
        <w:left w:val="none" w:sz="0" w:space="0" w:color="auto"/>
        <w:bottom w:val="none" w:sz="0" w:space="0" w:color="auto"/>
        <w:right w:val="none" w:sz="0" w:space="0" w:color="auto"/>
      </w:divBdr>
    </w:div>
    <w:div w:id="886723023">
      <w:bodyDiv w:val="1"/>
      <w:marLeft w:val="0"/>
      <w:marRight w:val="0"/>
      <w:marTop w:val="0"/>
      <w:marBottom w:val="0"/>
      <w:divBdr>
        <w:top w:val="none" w:sz="0" w:space="0" w:color="auto"/>
        <w:left w:val="none" w:sz="0" w:space="0" w:color="auto"/>
        <w:bottom w:val="none" w:sz="0" w:space="0" w:color="auto"/>
        <w:right w:val="none" w:sz="0" w:space="0" w:color="auto"/>
      </w:divBdr>
    </w:div>
    <w:div w:id="933786782">
      <w:bodyDiv w:val="1"/>
      <w:marLeft w:val="0"/>
      <w:marRight w:val="0"/>
      <w:marTop w:val="0"/>
      <w:marBottom w:val="0"/>
      <w:divBdr>
        <w:top w:val="none" w:sz="0" w:space="0" w:color="auto"/>
        <w:left w:val="none" w:sz="0" w:space="0" w:color="auto"/>
        <w:bottom w:val="none" w:sz="0" w:space="0" w:color="auto"/>
        <w:right w:val="none" w:sz="0" w:space="0" w:color="auto"/>
      </w:divBdr>
    </w:div>
    <w:div w:id="965699942">
      <w:bodyDiv w:val="1"/>
      <w:marLeft w:val="0"/>
      <w:marRight w:val="0"/>
      <w:marTop w:val="0"/>
      <w:marBottom w:val="0"/>
      <w:divBdr>
        <w:top w:val="none" w:sz="0" w:space="0" w:color="auto"/>
        <w:left w:val="none" w:sz="0" w:space="0" w:color="auto"/>
        <w:bottom w:val="none" w:sz="0" w:space="0" w:color="auto"/>
        <w:right w:val="none" w:sz="0" w:space="0" w:color="auto"/>
      </w:divBdr>
    </w:div>
    <w:div w:id="977950108">
      <w:bodyDiv w:val="1"/>
      <w:marLeft w:val="0"/>
      <w:marRight w:val="0"/>
      <w:marTop w:val="0"/>
      <w:marBottom w:val="0"/>
      <w:divBdr>
        <w:top w:val="none" w:sz="0" w:space="0" w:color="auto"/>
        <w:left w:val="none" w:sz="0" w:space="0" w:color="auto"/>
        <w:bottom w:val="none" w:sz="0" w:space="0" w:color="auto"/>
        <w:right w:val="none" w:sz="0" w:space="0" w:color="auto"/>
      </w:divBdr>
    </w:div>
    <w:div w:id="992486574">
      <w:bodyDiv w:val="1"/>
      <w:marLeft w:val="0"/>
      <w:marRight w:val="0"/>
      <w:marTop w:val="0"/>
      <w:marBottom w:val="0"/>
      <w:divBdr>
        <w:top w:val="none" w:sz="0" w:space="0" w:color="auto"/>
        <w:left w:val="none" w:sz="0" w:space="0" w:color="auto"/>
        <w:bottom w:val="none" w:sz="0" w:space="0" w:color="auto"/>
        <w:right w:val="none" w:sz="0" w:space="0" w:color="auto"/>
      </w:divBdr>
    </w:div>
    <w:div w:id="992564581">
      <w:bodyDiv w:val="1"/>
      <w:marLeft w:val="0"/>
      <w:marRight w:val="0"/>
      <w:marTop w:val="0"/>
      <w:marBottom w:val="0"/>
      <w:divBdr>
        <w:top w:val="none" w:sz="0" w:space="0" w:color="auto"/>
        <w:left w:val="none" w:sz="0" w:space="0" w:color="auto"/>
        <w:bottom w:val="none" w:sz="0" w:space="0" w:color="auto"/>
        <w:right w:val="none" w:sz="0" w:space="0" w:color="auto"/>
      </w:divBdr>
      <w:divsChild>
        <w:div w:id="1313676823">
          <w:marLeft w:val="0"/>
          <w:marRight w:val="0"/>
          <w:marTop w:val="180"/>
          <w:marBottom w:val="0"/>
          <w:divBdr>
            <w:top w:val="none" w:sz="0" w:space="0" w:color="auto"/>
            <w:left w:val="none" w:sz="0" w:space="0" w:color="auto"/>
            <w:bottom w:val="none" w:sz="0" w:space="0" w:color="auto"/>
            <w:right w:val="none" w:sz="0" w:space="0" w:color="auto"/>
          </w:divBdr>
        </w:div>
      </w:divsChild>
    </w:div>
    <w:div w:id="1005017774">
      <w:bodyDiv w:val="1"/>
      <w:marLeft w:val="0"/>
      <w:marRight w:val="0"/>
      <w:marTop w:val="0"/>
      <w:marBottom w:val="0"/>
      <w:divBdr>
        <w:top w:val="none" w:sz="0" w:space="0" w:color="auto"/>
        <w:left w:val="none" w:sz="0" w:space="0" w:color="auto"/>
        <w:bottom w:val="none" w:sz="0" w:space="0" w:color="auto"/>
        <w:right w:val="none" w:sz="0" w:space="0" w:color="auto"/>
      </w:divBdr>
    </w:div>
    <w:div w:id="1005859283">
      <w:bodyDiv w:val="1"/>
      <w:marLeft w:val="0"/>
      <w:marRight w:val="0"/>
      <w:marTop w:val="0"/>
      <w:marBottom w:val="0"/>
      <w:divBdr>
        <w:top w:val="none" w:sz="0" w:space="0" w:color="auto"/>
        <w:left w:val="none" w:sz="0" w:space="0" w:color="auto"/>
        <w:bottom w:val="none" w:sz="0" w:space="0" w:color="auto"/>
        <w:right w:val="none" w:sz="0" w:space="0" w:color="auto"/>
      </w:divBdr>
    </w:div>
    <w:div w:id="1010448794">
      <w:bodyDiv w:val="1"/>
      <w:marLeft w:val="0"/>
      <w:marRight w:val="0"/>
      <w:marTop w:val="0"/>
      <w:marBottom w:val="0"/>
      <w:divBdr>
        <w:top w:val="none" w:sz="0" w:space="0" w:color="auto"/>
        <w:left w:val="none" w:sz="0" w:space="0" w:color="auto"/>
        <w:bottom w:val="none" w:sz="0" w:space="0" w:color="auto"/>
        <w:right w:val="none" w:sz="0" w:space="0" w:color="auto"/>
      </w:divBdr>
      <w:divsChild>
        <w:div w:id="1336302840">
          <w:marLeft w:val="0"/>
          <w:marRight w:val="0"/>
          <w:marTop w:val="180"/>
          <w:marBottom w:val="0"/>
          <w:divBdr>
            <w:top w:val="none" w:sz="0" w:space="0" w:color="auto"/>
            <w:left w:val="none" w:sz="0" w:space="0" w:color="auto"/>
            <w:bottom w:val="none" w:sz="0" w:space="0" w:color="auto"/>
            <w:right w:val="none" w:sz="0" w:space="0" w:color="auto"/>
          </w:divBdr>
        </w:div>
      </w:divsChild>
    </w:div>
    <w:div w:id="1138108217">
      <w:bodyDiv w:val="1"/>
      <w:marLeft w:val="0"/>
      <w:marRight w:val="0"/>
      <w:marTop w:val="0"/>
      <w:marBottom w:val="0"/>
      <w:divBdr>
        <w:top w:val="none" w:sz="0" w:space="0" w:color="auto"/>
        <w:left w:val="none" w:sz="0" w:space="0" w:color="auto"/>
        <w:bottom w:val="none" w:sz="0" w:space="0" w:color="auto"/>
        <w:right w:val="none" w:sz="0" w:space="0" w:color="auto"/>
      </w:divBdr>
    </w:div>
    <w:div w:id="1146431595">
      <w:bodyDiv w:val="1"/>
      <w:marLeft w:val="0"/>
      <w:marRight w:val="0"/>
      <w:marTop w:val="0"/>
      <w:marBottom w:val="0"/>
      <w:divBdr>
        <w:top w:val="none" w:sz="0" w:space="0" w:color="auto"/>
        <w:left w:val="none" w:sz="0" w:space="0" w:color="auto"/>
        <w:bottom w:val="none" w:sz="0" w:space="0" w:color="auto"/>
        <w:right w:val="none" w:sz="0" w:space="0" w:color="auto"/>
      </w:divBdr>
      <w:divsChild>
        <w:div w:id="2013802301">
          <w:marLeft w:val="0"/>
          <w:marRight w:val="0"/>
          <w:marTop w:val="0"/>
          <w:marBottom w:val="0"/>
          <w:divBdr>
            <w:top w:val="none" w:sz="0" w:space="0" w:color="auto"/>
            <w:left w:val="none" w:sz="0" w:space="0" w:color="auto"/>
            <w:bottom w:val="none" w:sz="0" w:space="0" w:color="auto"/>
            <w:right w:val="none" w:sz="0" w:space="0" w:color="auto"/>
          </w:divBdr>
          <w:divsChild>
            <w:div w:id="307824148">
              <w:marLeft w:val="0"/>
              <w:marRight w:val="0"/>
              <w:marTop w:val="120"/>
              <w:marBottom w:val="0"/>
              <w:divBdr>
                <w:top w:val="none" w:sz="0" w:space="0" w:color="auto"/>
                <w:left w:val="none" w:sz="0" w:space="0" w:color="auto"/>
                <w:bottom w:val="none" w:sz="0" w:space="0" w:color="auto"/>
                <w:right w:val="none" w:sz="0" w:space="0" w:color="auto"/>
              </w:divBdr>
            </w:div>
            <w:div w:id="785581847">
              <w:marLeft w:val="0"/>
              <w:marRight w:val="0"/>
              <w:marTop w:val="0"/>
              <w:marBottom w:val="0"/>
              <w:divBdr>
                <w:top w:val="none" w:sz="0" w:space="0" w:color="auto"/>
                <w:left w:val="none" w:sz="0" w:space="0" w:color="auto"/>
                <w:bottom w:val="none" w:sz="0" w:space="0" w:color="auto"/>
                <w:right w:val="none" w:sz="0" w:space="0" w:color="auto"/>
              </w:divBdr>
            </w:div>
          </w:divsChild>
        </w:div>
        <w:div w:id="275604464">
          <w:marLeft w:val="0"/>
          <w:marRight w:val="0"/>
          <w:marTop w:val="0"/>
          <w:marBottom w:val="0"/>
          <w:divBdr>
            <w:top w:val="none" w:sz="0" w:space="0" w:color="auto"/>
            <w:left w:val="none" w:sz="0" w:space="0" w:color="auto"/>
            <w:bottom w:val="none" w:sz="0" w:space="0" w:color="auto"/>
            <w:right w:val="none" w:sz="0" w:space="0" w:color="auto"/>
          </w:divBdr>
          <w:divsChild>
            <w:div w:id="1292400844">
              <w:marLeft w:val="0"/>
              <w:marRight w:val="0"/>
              <w:marTop w:val="120"/>
              <w:marBottom w:val="0"/>
              <w:divBdr>
                <w:top w:val="none" w:sz="0" w:space="0" w:color="auto"/>
                <w:left w:val="none" w:sz="0" w:space="0" w:color="auto"/>
                <w:bottom w:val="none" w:sz="0" w:space="0" w:color="auto"/>
                <w:right w:val="none" w:sz="0" w:space="0" w:color="auto"/>
              </w:divBdr>
            </w:div>
            <w:div w:id="1186213952">
              <w:marLeft w:val="0"/>
              <w:marRight w:val="0"/>
              <w:marTop w:val="0"/>
              <w:marBottom w:val="0"/>
              <w:divBdr>
                <w:top w:val="none" w:sz="0" w:space="0" w:color="auto"/>
                <w:left w:val="none" w:sz="0" w:space="0" w:color="auto"/>
                <w:bottom w:val="none" w:sz="0" w:space="0" w:color="auto"/>
                <w:right w:val="none" w:sz="0" w:space="0" w:color="auto"/>
              </w:divBdr>
            </w:div>
          </w:divsChild>
        </w:div>
        <w:div w:id="650718683">
          <w:marLeft w:val="0"/>
          <w:marRight w:val="0"/>
          <w:marTop w:val="0"/>
          <w:marBottom w:val="0"/>
          <w:divBdr>
            <w:top w:val="none" w:sz="0" w:space="0" w:color="auto"/>
            <w:left w:val="none" w:sz="0" w:space="0" w:color="auto"/>
            <w:bottom w:val="none" w:sz="0" w:space="0" w:color="auto"/>
            <w:right w:val="none" w:sz="0" w:space="0" w:color="auto"/>
          </w:divBdr>
          <w:divsChild>
            <w:div w:id="190193389">
              <w:marLeft w:val="0"/>
              <w:marRight w:val="0"/>
              <w:marTop w:val="120"/>
              <w:marBottom w:val="0"/>
              <w:divBdr>
                <w:top w:val="none" w:sz="0" w:space="0" w:color="auto"/>
                <w:left w:val="none" w:sz="0" w:space="0" w:color="auto"/>
                <w:bottom w:val="none" w:sz="0" w:space="0" w:color="auto"/>
                <w:right w:val="none" w:sz="0" w:space="0" w:color="auto"/>
              </w:divBdr>
            </w:div>
            <w:div w:id="214704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6954">
      <w:bodyDiv w:val="1"/>
      <w:marLeft w:val="0"/>
      <w:marRight w:val="0"/>
      <w:marTop w:val="0"/>
      <w:marBottom w:val="0"/>
      <w:divBdr>
        <w:top w:val="none" w:sz="0" w:space="0" w:color="auto"/>
        <w:left w:val="none" w:sz="0" w:space="0" w:color="auto"/>
        <w:bottom w:val="none" w:sz="0" w:space="0" w:color="auto"/>
        <w:right w:val="none" w:sz="0" w:space="0" w:color="auto"/>
      </w:divBdr>
    </w:div>
    <w:div w:id="1162088188">
      <w:bodyDiv w:val="1"/>
      <w:marLeft w:val="0"/>
      <w:marRight w:val="0"/>
      <w:marTop w:val="0"/>
      <w:marBottom w:val="0"/>
      <w:divBdr>
        <w:top w:val="none" w:sz="0" w:space="0" w:color="auto"/>
        <w:left w:val="none" w:sz="0" w:space="0" w:color="auto"/>
        <w:bottom w:val="none" w:sz="0" w:space="0" w:color="auto"/>
        <w:right w:val="none" w:sz="0" w:space="0" w:color="auto"/>
      </w:divBdr>
    </w:div>
    <w:div w:id="1175456963">
      <w:bodyDiv w:val="1"/>
      <w:marLeft w:val="0"/>
      <w:marRight w:val="0"/>
      <w:marTop w:val="0"/>
      <w:marBottom w:val="0"/>
      <w:divBdr>
        <w:top w:val="none" w:sz="0" w:space="0" w:color="auto"/>
        <w:left w:val="none" w:sz="0" w:space="0" w:color="auto"/>
        <w:bottom w:val="none" w:sz="0" w:space="0" w:color="auto"/>
        <w:right w:val="none" w:sz="0" w:space="0" w:color="auto"/>
      </w:divBdr>
    </w:div>
    <w:div w:id="1263611293">
      <w:bodyDiv w:val="1"/>
      <w:marLeft w:val="0"/>
      <w:marRight w:val="0"/>
      <w:marTop w:val="0"/>
      <w:marBottom w:val="0"/>
      <w:divBdr>
        <w:top w:val="none" w:sz="0" w:space="0" w:color="auto"/>
        <w:left w:val="none" w:sz="0" w:space="0" w:color="auto"/>
        <w:bottom w:val="none" w:sz="0" w:space="0" w:color="auto"/>
        <w:right w:val="none" w:sz="0" w:space="0" w:color="auto"/>
      </w:divBdr>
    </w:div>
    <w:div w:id="1268463492">
      <w:bodyDiv w:val="1"/>
      <w:marLeft w:val="0"/>
      <w:marRight w:val="0"/>
      <w:marTop w:val="0"/>
      <w:marBottom w:val="0"/>
      <w:divBdr>
        <w:top w:val="none" w:sz="0" w:space="0" w:color="auto"/>
        <w:left w:val="none" w:sz="0" w:space="0" w:color="auto"/>
        <w:bottom w:val="none" w:sz="0" w:space="0" w:color="auto"/>
        <w:right w:val="none" w:sz="0" w:space="0" w:color="auto"/>
      </w:divBdr>
    </w:div>
    <w:div w:id="1329600811">
      <w:bodyDiv w:val="1"/>
      <w:marLeft w:val="0"/>
      <w:marRight w:val="0"/>
      <w:marTop w:val="0"/>
      <w:marBottom w:val="0"/>
      <w:divBdr>
        <w:top w:val="none" w:sz="0" w:space="0" w:color="auto"/>
        <w:left w:val="none" w:sz="0" w:space="0" w:color="auto"/>
        <w:bottom w:val="none" w:sz="0" w:space="0" w:color="auto"/>
        <w:right w:val="none" w:sz="0" w:space="0" w:color="auto"/>
      </w:divBdr>
    </w:div>
    <w:div w:id="1332873635">
      <w:bodyDiv w:val="1"/>
      <w:marLeft w:val="0"/>
      <w:marRight w:val="0"/>
      <w:marTop w:val="0"/>
      <w:marBottom w:val="0"/>
      <w:divBdr>
        <w:top w:val="none" w:sz="0" w:space="0" w:color="auto"/>
        <w:left w:val="none" w:sz="0" w:space="0" w:color="auto"/>
        <w:bottom w:val="none" w:sz="0" w:space="0" w:color="auto"/>
        <w:right w:val="none" w:sz="0" w:space="0" w:color="auto"/>
      </w:divBdr>
      <w:divsChild>
        <w:div w:id="2057852167">
          <w:marLeft w:val="0"/>
          <w:marRight w:val="0"/>
          <w:marTop w:val="180"/>
          <w:marBottom w:val="0"/>
          <w:divBdr>
            <w:top w:val="none" w:sz="0" w:space="0" w:color="auto"/>
            <w:left w:val="none" w:sz="0" w:space="0" w:color="auto"/>
            <w:bottom w:val="none" w:sz="0" w:space="0" w:color="auto"/>
            <w:right w:val="none" w:sz="0" w:space="0" w:color="auto"/>
          </w:divBdr>
        </w:div>
      </w:divsChild>
    </w:div>
    <w:div w:id="1356081752">
      <w:bodyDiv w:val="1"/>
      <w:marLeft w:val="0"/>
      <w:marRight w:val="0"/>
      <w:marTop w:val="0"/>
      <w:marBottom w:val="0"/>
      <w:divBdr>
        <w:top w:val="none" w:sz="0" w:space="0" w:color="auto"/>
        <w:left w:val="none" w:sz="0" w:space="0" w:color="auto"/>
        <w:bottom w:val="none" w:sz="0" w:space="0" w:color="auto"/>
        <w:right w:val="none" w:sz="0" w:space="0" w:color="auto"/>
      </w:divBdr>
    </w:div>
    <w:div w:id="1358120849">
      <w:bodyDiv w:val="1"/>
      <w:marLeft w:val="0"/>
      <w:marRight w:val="0"/>
      <w:marTop w:val="0"/>
      <w:marBottom w:val="0"/>
      <w:divBdr>
        <w:top w:val="none" w:sz="0" w:space="0" w:color="auto"/>
        <w:left w:val="none" w:sz="0" w:space="0" w:color="auto"/>
        <w:bottom w:val="none" w:sz="0" w:space="0" w:color="auto"/>
        <w:right w:val="none" w:sz="0" w:space="0" w:color="auto"/>
      </w:divBdr>
      <w:divsChild>
        <w:div w:id="1265771835">
          <w:marLeft w:val="0"/>
          <w:marRight w:val="0"/>
          <w:marTop w:val="180"/>
          <w:marBottom w:val="0"/>
          <w:divBdr>
            <w:top w:val="none" w:sz="0" w:space="0" w:color="auto"/>
            <w:left w:val="none" w:sz="0" w:space="0" w:color="auto"/>
            <w:bottom w:val="none" w:sz="0" w:space="0" w:color="auto"/>
            <w:right w:val="none" w:sz="0" w:space="0" w:color="auto"/>
          </w:divBdr>
        </w:div>
      </w:divsChild>
    </w:div>
    <w:div w:id="1393578940">
      <w:bodyDiv w:val="1"/>
      <w:marLeft w:val="0"/>
      <w:marRight w:val="0"/>
      <w:marTop w:val="0"/>
      <w:marBottom w:val="0"/>
      <w:divBdr>
        <w:top w:val="none" w:sz="0" w:space="0" w:color="auto"/>
        <w:left w:val="none" w:sz="0" w:space="0" w:color="auto"/>
        <w:bottom w:val="none" w:sz="0" w:space="0" w:color="auto"/>
        <w:right w:val="none" w:sz="0" w:space="0" w:color="auto"/>
      </w:divBdr>
    </w:div>
    <w:div w:id="1396509847">
      <w:bodyDiv w:val="1"/>
      <w:marLeft w:val="0"/>
      <w:marRight w:val="0"/>
      <w:marTop w:val="0"/>
      <w:marBottom w:val="0"/>
      <w:divBdr>
        <w:top w:val="none" w:sz="0" w:space="0" w:color="auto"/>
        <w:left w:val="none" w:sz="0" w:space="0" w:color="auto"/>
        <w:bottom w:val="none" w:sz="0" w:space="0" w:color="auto"/>
        <w:right w:val="none" w:sz="0" w:space="0" w:color="auto"/>
      </w:divBdr>
    </w:div>
    <w:div w:id="1420713452">
      <w:bodyDiv w:val="1"/>
      <w:marLeft w:val="0"/>
      <w:marRight w:val="0"/>
      <w:marTop w:val="0"/>
      <w:marBottom w:val="0"/>
      <w:divBdr>
        <w:top w:val="none" w:sz="0" w:space="0" w:color="auto"/>
        <w:left w:val="none" w:sz="0" w:space="0" w:color="auto"/>
        <w:bottom w:val="none" w:sz="0" w:space="0" w:color="auto"/>
        <w:right w:val="none" w:sz="0" w:space="0" w:color="auto"/>
      </w:divBdr>
    </w:div>
    <w:div w:id="1438406402">
      <w:bodyDiv w:val="1"/>
      <w:marLeft w:val="0"/>
      <w:marRight w:val="0"/>
      <w:marTop w:val="0"/>
      <w:marBottom w:val="0"/>
      <w:divBdr>
        <w:top w:val="none" w:sz="0" w:space="0" w:color="auto"/>
        <w:left w:val="none" w:sz="0" w:space="0" w:color="auto"/>
        <w:bottom w:val="none" w:sz="0" w:space="0" w:color="auto"/>
        <w:right w:val="none" w:sz="0" w:space="0" w:color="auto"/>
      </w:divBdr>
    </w:div>
    <w:div w:id="1478305833">
      <w:bodyDiv w:val="1"/>
      <w:marLeft w:val="0"/>
      <w:marRight w:val="0"/>
      <w:marTop w:val="0"/>
      <w:marBottom w:val="0"/>
      <w:divBdr>
        <w:top w:val="none" w:sz="0" w:space="0" w:color="auto"/>
        <w:left w:val="none" w:sz="0" w:space="0" w:color="auto"/>
        <w:bottom w:val="none" w:sz="0" w:space="0" w:color="auto"/>
        <w:right w:val="none" w:sz="0" w:space="0" w:color="auto"/>
      </w:divBdr>
    </w:div>
    <w:div w:id="1491603922">
      <w:bodyDiv w:val="1"/>
      <w:marLeft w:val="0"/>
      <w:marRight w:val="0"/>
      <w:marTop w:val="0"/>
      <w:marBottom w:val="0"/>
      <w:divBdr>
        <w:top w:val="none" w:sz="0" w:space="0" w:color="auto"/>
        <w:left w:val="none" w:sz="0" w:space="0" w:color="auto"/>
        <w:bottom w:val="none" w:sz="0" w:space="0" w:color="auto"/>
        <w:right w:val="none" w:sz="0" w:space="0" w:color="auto"/>
      </w:divBdr>
    </w:div>
    <w:div w:id="1492674121">
      <w:bodyDiv w:val="1"/>
      <w:marLeft w:val="0"/>
      <w:marRight w:val="0"/>
      <w:marTop w:val="0"/>
      <w:marBottom w:val="0"/>
      <w:divBdr>
        <w:top w:val="none" w:sz="0" w:space="0" w:color="auto"/>
        <w:left w:val="none" w:sz="0" w:space="0" w:color="auto"/>
        <w:bottom w:val="none" w:sz="0" w:space="0" w:color="auto"/>
        <w:right w:val="none" w:sz="0" w:space="0" w:color="auto"/>
      </w:divBdr>
    </w:div>
    <w:div w:id="1562906077">
      <w:bodyDiv w:val="1"/>
      <w:marLeft w:val="0"/>
      <w:marRight w:val="0"/>
      <w:marTop w:val="0"/>
      <w:marBottom w:val="0"/>
      <w:divBdr>
        <w:top w:val="none" w:sz="0" w:space="0" w:color="auto"/>
        <w:left w:val="none" w:sz="0" w:space="0" w:color="auto"/>
        <w:bottom w:val="none" w:sz="0" w:space="0" w:color="auto"/>
        <w:right w:val="none" w:sz="0" w:space="0" w:color="auto"/>
      </w:divBdr>
    </w:div>
    <w:div w:id="1563324698">
      <w:bodyDiv w:val="1"/>
      <w:marLeft w:val="0"/>
      <w:marRight w:val="0"/>
      <w:marTop w:val="0"/>
      <w:marBottom w:val="0"/>
      <w:divBdr>
        <w:top w:val="none" w:sz="0" w:space="0" w:color="auto"/>
        <w:left w:val="none" w:sz="0" w:space="0" w:color="auto"/>
        <w:bottom w:val="none" w:sz="0" w:space="0" w:color="auto"/>
        <w:right w:val="none" w:sz="0" w:space="0" w:color="auto"/>
      </w:divBdr>
    </w:div>
    <w:div w:id="1586112567">
      <w:bodyDiv w:val="1"/>
      <w:marLeft w:val="0"/>
      <w:marRight w:val="0"/>
      <w:marTop w:val="0"/>
      <w:marBottom w:val="0"/>
      <w:divBdr>
        <w:top w:val="none" w:sz="0" w:space="0" w:color="auto"/>
        <w:left w:val="none" w:sz="0" w:space="0" w:color="auto"/>
        <w:bottom w:val="none" w:sz="0" w:space="0" w:color="auto"/>
        <w:right w:val="none" w:sz="0" w:space="0" w:color="auto"/>
      </w:divBdr>
    </w:div>
    <w:div w:id="1605963979">
      <w:bodyDiv w:val="1"/>
      <w:marLeft w:val="0"/>
      <w:marRight w:val="0"/>
      <w:marTop w:val="0"/>
      <w:marBottom w:val="0"/>
      <w:divBdr>
        <w:top w:val="none" w:sz="0" w:space="0" w:color="auto"/>
        <w:left w:val="none" w:sz="0" w:space="0" w:color="auto"/>
        <w:bottom w:val="none" w:sz="0" w:space="0" w:color="auto"/>
        <w:right w:val="none" w:sz="0" w:space="0" w:color="auto"/>
      </w:divBdr>
    </w:div>
    <w:div w:id="1692146625">
      <w:bodyDiv w:val="1"/>
      <w:marLeft w:val="0"/>
      <w:marRight w:val="0"/>
      <w:marTop w:val="0"/>
      <w:marBottom w:val="0"/>
      <w:divBdr>
        <w:top w:val="none" w:sz="0" w:space="0" w:color="auto"/>
        <w:left w:val="none" w:sz="0" w:space="0" w:color="auto"/>
        <w:bottom w:val="none" w:sz="0" w:space="0" w:color="auto"/>
        <w:right w:val="none" w:sz="0" w:space="0" w:color="auto"/>
      </w:divBdr>
      <w:divsChild>
        <w:div w:id="721056864">
          <w:marLeft w:val="0"/>
          <w:marRight w:val="0"/>
          <w:marTop w:val="180"/>
          <w:marBottom w:val="0"/>
          <w:divBdr>
            <w:top w:val="none" w:sz="0" w:space="0" w:color="auto"/>
            <w:left w:val="none" w:sz="0" w:space="0" w:color="auto"/>
            <w:bottom w:val="none" w:sz="0" w:space="0" w:color="auto"/>
            <w:right w:val="none" w:sz="0" w:space="0" w:color="auto"/>
          </w:divBdr>
        </w:div>
      </w:divsChild>
    </w:div>
    <w:div w:id="1721591959">
      <w:bodyDiv w:val="1"/>
      <w:marLeft w:val="0"/>
      <w:marRight w:val="0"/>
      <w:marTop w:val="0"/>
      <w:marBottom w:val="0"/>
      <w:divBdr>
        <w:top w:val="none" w:sz="0" w:space="0" w:color="auto"/>
        <w:left w:val="none" w:sz="0" w:space="0" w:color="auto"/>
        <w:bottom w:val="none" w:sz="0" w:space="0" w:color="auto"/>
        <w:right w:val="none" w:sz="0" w:space="0" w:color="auto"/>
      </w:divBdr>
    </w:div>
    <w:div w:id="1758938296">
      <w:bodyDiv w:val="1"/>
      <w:marLeft w:val="0"/>
      <w:marRight w:val="0"/>
      <w:marTop w:val="0"/>
      <w:marBottom w:val="0"/>
      <w:divBdr>
        <w:top w:val="none" w:sz="0" w:space="0" w:color="auto"/>
        <w:left w:val="none" w:sz="0" w:space="0" w:color="auto"/>
        <w:bottom w:val="none" w:sz="0" w:space="0" w:color="auto"/>
        <w:right w:val="none" w:sz="0" w:space="0" w:color="auto"/>
      </w:divBdr>
    </w:div>
    <w:div w:id="1809591587">
      <w:bodyDiv w:val="1"/>
      <w:marLeft w:val="0"/>
      <w:marRight w:val="0"/>
      <w:marTop w:val="0"/>
      <w:marBottom w:val="0"/>
      <w:divBdr>
        <w:top w:val="none" w:sz="0" w:space="0" w:color="auto"/>
        <w:left w:val="none" w:sz="0" w:space="0" w:color="auto"/>
        <w:bottom w:val="none" w:sz="0" w:space="0" w:color="auto"/>
        <w:right w:val="none" w:sz="0" w:space="0" w:color="auto"/>
      </w:divBdr>
    </w:div>
    <w:div w:id="1815947773">
      <w:bodyDiv w:val="1"/>
      <w:marLeft w:val="0"/>
      <w:marRight w:val="0"/>
      <w:marTop w:val="0"/>
      <w:marBottom w:val="0"/>
      <w:divBdr>
        <w:top w:val="none" w:sz="0" w:space="0" w:color="auto"/>
        <w:left w:val="none" w:sz="0" w:space="0" w:color="auto"/>
        <w:bottom w:val="none" w:sz="0" w:space="0" w:color="auto"/>
        <w:right w:val="none" w:sz="0" w:space="0" w:color="auto"/>
      </w:divBdr>
    </w:div>
    <w:div w:id="1849900773">
      <w:bodyDiv w:val="1"/>
      <w:marLeft w:val="0"/>
      <w:marRight w:val="0"/>
      <w:marTop w:val="0"/>
      <w:marBottom w:val="0"/>
      <w:divBdr>
        <w:top w:val="none" w:sz="0" w:space="0" w:color="auto"/>
        <w:left w:val="none" w:sz="0" w:space="0" w:color="auto"/>
        <w:bottom w:val="none" w:sz="0" w:space="0" w:color="auto"/>
        <w:right w:val="none" w:sz="0" w:space="0" w:color="auto"/>
      </w:divBdr>
      <w:divsChild>
        <w:div w:id="1192036008">
          <w:marLeft w:val="0"/>
          <w:marRight w:val="0"/>
          <w:marTop w:val="180"/>
          <w:marBottom w:val="0"/>
          <w:divBdr>
            <w:top w:val="none" w:sz="0" w:space="0" w:color="auto"/>
            <w:left w:val="none" w:sz="0" w:space="0" w:color="auto"/>
            <w:bottom w:val="none" w:sz="0" w:space="0" w:color="auto"/>
            <w:right w:val="none" w:sz="0" w:space="0" w:color="auto"/>
          </w:divBdr>
        </w:div>
      </w:divsChild>
    </w:div>
    <w:div w:id="1884634002">
      <w:bodyDiv w:val="1"/>
      <w:marLeft w:val="0"/>
      <w:marRight w:val="0"/>
      <w:marTop w:val="0"/>
      <w:marBottom w:val="0"/>
      <w:divBdr>
        <w:top w:val="none" w:sz="0" w:space="0" w:color="auto"/>
        <w:left w:val="none" w:sz="0" w:space="0" w:color="auto"/>
        <w:bottom w:val="none" w:sz="0" w:space="0" w:color="auto"/>
        <w:right w:val="none" w:sz="0" w:space="0" w:color="auto"/>
      </w:divBdr>
    </w:div>
    <w:div w:id="1888296151">
      <w:bodyDiv w:val="1"/>
      <w:marLeft w:val="0"/>
      <w:marRight w:val="0"/>
      <w:marTop w:val="0"/>
      <w:marBottom w:val="0"/>
      <w:divBdr>
        <w:top w:val="none" w:sz="0" w:space="0" w:color="auto"/>
        <w:left w:val="none" w:sz="0" w:space="0" w:color="auto"/>
        <w:bottom w:val="none" w:sz="0" w:space="0" w:color="auto"/>
        <w:right w:val="none" w:sz="0" w:space="0" w:color="auto"/>
      </w:divBdr>
    </w:div>
    <w:div w:id="1901670336">
      <w:bodyDiv w:val="1"/>
      <w:marLeft w:val="0"/>
      <w:marRight w:val="0"/>
      <w:marTop w:val="0"/>
      <w:marBottom w:val="0"/>
      <w:divBdr>
        <w:top w:val="none" w:sz="0" w:space="0" w:color="auto"/>
        <w:left w:val="none" w:sz="0" w:space="0" w:color="auto"/>
        <w:bottom w:val="none" w:sz="0" w:space="0" w:color="auto"/>
        <w:right w:val="none" w:sz="0" w:space="0" w:color="auto"/>
      </w:divBdr>
    </w:div>
    <w:div w:id="1959216567">
      <w:bodyDiv w:val="1"/>
      <w:marLeft w:val="0"/>
      <w:marRight w:val="0"/>
      <w:marTop w:val="0"/>
      <w:marBottom w:val="0"/>
      <w:divBdr>
        <w:top w:val="none" w:sz="0" w:space="0" w:color="auto"/>
        <w:left w:val="none" w:sz="0" w:space="0" w:color="auto"/>
        <w:bottom w:val="none" w:sz="0" w:space="0" w:color="auto"/>
        <w:right w:val="none" w:sz="0" w:space="0" w:color="auto"/>
      </w:divBdr>
    </w:div>
    <w:div w:id="1971082814">
      <w:bodyDiv w:val="1"/>
      <w:marLeft w:val="0"/>
      <w:marRight w:val="0"/>
      <w:marTop w:val="0"/>
      <w:marBottom w:val="0"/>
      <w:divBdr>
        <w:top w:val="none" w:sz="0" w:space="0" w:color="auto"/>
        <w:left w:val="none" w:sz="0" w:space="0" w:color="auto"/>
        <w:bottom w:val="none" w:sz="0" w:space="0" w:color="auto"/>
        <w:right w:val="none" w:sz="0" w:space="0" w:color="auto"/>
      </w:divBdr>
    </w:div>
    <w:div w:id="2003658337">
      <w:bodyDiv w:val="1"/>
      <w:marLeft w:val="0"/>
      <w:marRight w:val="0"/>
      <w:marTop w:val="0"/>
      <w:marBottom w:val="0"/>
      <w:divBdr>
        <w:top w:val="none" w:sz="0" w:space="0" w:color="auto"/>
        <w:left w:val="none" w:sz="0" w:space="0" w:color="auto"/>
        <w:bottom w:val="none" w:sz="0" w:space="0" w:color="auto"/>
        <w:right w:val="none" w:sz="0" w:space="0" w:color="auto"/>
      </w:divBdr>
    </w:div>
    <w:div w:id="2025087097">
      <w:bodyDiv w:val="1"/>
      <w:marLeft w:val="0"/>
      <w:marRight w:val="0"/>
      <w:marTop w:val="0"/>
      <w:marBottom w:val="0"/>
      <w:divBdr>
        <w:top w:val="none" w:sz="0" w:space="0" w:color="auto"/>
        <w:left w:val="none" w:sz="0" w:space="0" w:color="auto"/>
        <w:bottom w:val="none" w:sz="0" w:space="0" w:color="auto"/>
        <w:right w:val="none" w:sz="0" w:space="0" w:color="auto"/>
      </w:divBdr>
    </w:div>
    <w:div w:id="2056809742">
      <w:bodyDiv w:val="1"/>
      <w:marLeft w:val="0"/>
      <w:marRight w:val="0"/>
      <w:marTop w:val="0"/>
      <w:marBottom w:val="0"/>
      <w:divBdr>
        <w:top w:val="none" w:sz="0" w:space="0" w:color="auto"/>
        <w:left w:val="none" w:sz="0" w:space="0" w:color="auto"/>
        <w:bottom w:val="none" w:sz="0" w:space="0" w:color="auto"/>
        <w:right w:val="none" w:sz="0" w:space="0" w:color="auto"/>
      </w:divBdr>
      <w:divsChild>
        <w:div w:id="1253584913">
          <w:marLeft w:val="0"/>
          <w:marRight w:val="0"/>
          <w:marTop w:val="180"/>
          <w:marBottom w:val="0"/>
          <w:divBdr>
            <w:top w:val="none" w:sz="0" w:space="0" w:color="auto"/>
            <w:left w:val="none" w:sz="0" w:space="0" w:color="auto"/>
            <w:bottom w:val="none" w:sz="0" w:space="0" w:color="auto"/>
            <w:right w:val="none" w:sz="0" w:space="0" w:color="auto"/>
          </w:divBdr>
        </w:div>
      </w:divsChild>
    </w:div>
    <w:div w:id="2065249932">
      <w:bodyDiv w:val="1"/>
      <w:marLeft w:val="0"/>
      <w:marRight w:val="0"/>
      <w:marTop w:val="0"/>
      <w:marBottom w:val="0"/>
      <w:divBdr>
        <w:top w:val="none" w:sz="0" w:space="0" w:color="auto"/>
        <w:left w:val="none" w:sz="0" w:space="0" w:color="auto"/>
        <w:bottom w:val="none" w:sz="0" w:space="0" w:color="auto"/>
        <w:right w:val="none" w:sz="0" w:space="0" w:color="auto"/>
      </w:divBdr>
    </w:div>
    <w:div w:id="2079786059">
      <w:bodyDiv w:val="1"/>
      <w:marLeft w:val="0"/>
      <w:marRight w:val="0"/>
      <w:marTop w:val="0"/>
      <w:marBottom w:val="0"/>
      <w:divBdr>
        <w:top w:val="none" w:sz="0" w:space="0" w:color="auto"/>
        <w:left w:val="none" w:sz="0" w:space="0" w:color="auto"/>
        <w:bottom w:val="none" w:sz="0" w:space="0" w:color="auto"/>
        <w:right w:val="none" w:sz="0" w:space="0" w:color="auto"/>
      </w:divBdr>
    </w:div>
    <w:div w:id="2095544495">
      <w:bodyDiv w:val="1"/>
      <w:marLeft w:val="0"/>
      <w:marRight w:val="0"/>
      <w:marTop w:val="0"/>
      <w:marBottom w:val="0"/>
      <w:divBdr>
        <w:top w:val="none" w:sz="0" w:space="0" w:color="auto"/>
        <w:left w:val="none" w:sz="0" w:space="0" w:color="auto"/>
        <w:bottom w:val="none" w:sz="0" w:space="0" w:color="auto"/>
        <w:right w:val="none" w:sz="0" w:space="0" w:color="auto"/>
      </w:divBdr>
    </w:div>
    <w:div w:id="2126381515">
      <w:bodyDiv w:val="1"/>
      <w:marLeft w:val="0"/>
      <w:marRight w:val="0"/>
      <w:marTop w:val="0"/>
      <w:marBottom w:val="0"/>
      <w:divBdr>
        <w:top w:val="none" w:sz="0" w:space="0" w:color="auto"/>
        <w:left w:val="none" w:sz="0" w:space="0" w:color="auto"/>
        <w:bottom w:val="none" w:sz="0" w:space="0" w:color="auto"/>
        <w:right w:val="none" w:sz="0" w:space="0" w:color="auto"/>
      </w:divBdr>
    </w:div>
    <w:div w:id="213432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35"/>
        <w:category>
          <w:name w:val="常规"/>
          <w:gallery w:val="placeholder"/>
        </w:category>
        <w:types>
          <w:type w:val="bbPlcHdr"/>
        </w:types>
        <w:behaviors>
          <w:behavior w:val="content"/>
        </w:behaviors>
        <w:guid w:val="{BDF7A730-DB19-43C0-8A2E-5F5E98A540FD}"/>
      </w:docPartPr>
      <w:docPartBody>
        <w:p w:rsidR="00000000" w:rsidRDefault="000C3FBE">
          <w:r w:rsidRPr="00F57188">
            <w:rPr>
              <w:rStyle w:val="a3"/>
              <w:rFonts w:hint="eastAsia"/>
            </w:rPr>
            <w:t>输入要重复的任何内容(包括其他内容控件)。您也可以在表格行周围插入此控件，以便重复部分表格。</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30507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B88"/>
    <w:rsid w:val="000A3D70"/>
    <w:rsid w:val="000B2B88"/>
    <w:rsid w:val="000C3FBE"/>
    <w:rsid w:val="000C505D"/>
    <w:rsid w:val="003B0692"/>
    <w:rsid w:val="00534288"/>
    <w:rsid w:val="006968B9"/>
    <w:rsid w:val="006B5026"/>
    <w:rsid w:val="00717285"/>
    <w:rsid w:val="007C7F2F"/>
    <w:rsid w:val="008355D8"/>
    <w:rsid w:val="00921D67"/>
    <w:rsid w:val="009F0B70"/>
    <w:rsid w:val="00CB1D0C"/>
    <w:rsid w:val="00CE4863"/>
    <w:rsid w:val="00D300CB"/>
    <w:rsid w:val="00D524F6"/>
    <w:rsid w:val="00DD3FB4"/>
    <w:rsid w:val="00EB7E6B"/>
    <w:rsid w:val="00F7537A"/>
    <w:rsid w:val="00FB1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qFormat/>
    <w:rsid w:val="000C3FBE"/>
    <w:rPr>
      <w:color w:val="808080"/>
    </w:rPr>
  </w:style>
  <w:style w:type="paragraph" w:customStyle="1" w:styleId="23BFA448DC754582B1226D5EAE4CEFA0">
    <w:name w:val="23BFA448DC754582B1226D5EAE4CEFA0"/>
    <w:rsid w:val="000C3FBE"/>
    <w:pPr>
      <w:widowControl w:val="0"/>
      <w:jc w:val="both"/>
    </w:pPr>
  </w:style>
  <w:style w:type="paragraph" w:customStyle="1" w:styleId="87CD3D8446424E95BECE603FB6E1C6BC">
    <w:name w:val="87CD3D8446424E95BECE603FB6E1C6BC"/>
    <w:rsid w:val="00EB7E6B"/>
    <w:pPr>
      <w:widowControl w:val="0"/>
      <w:jc w:val="both"/>
    </w:pPr>
  </w:style>
  <w:style w:type="paragraph" w:customStyle="1" w:styleId="BAC52E8F2F1B4808ADF9D3369E3D67C0">
    <w:name w:val="BAC52E8F2F1B4808ADF9D3369E3D67C0"/>
    <w:rsid w:val="00EB7E6B"/>
    <w:pPr>
      <w:widowControl w:val="0"/>
      <w:jc w:val="both"/>
    </w:pPr>
  </w:style>
  <w:style w:type="paragraph" w:customStyle="1" w:styleId="E7E7531FF347410A9A59F51F5F1F15AF">
    <w:name w:val="E7E7531FF347410A9A59F51F5F1F15AF"/>
    <w:rsid w:val="000C3FBE"/>
    <w:pPr>
      <w:widowControl w:val="0"/>
      <w:jc w:val="both"/>
    </w:pPr>
  </w:style>
  <w:style w:type="paragraph" w:customStyle="1" w:styleId="11FD02C1E2E94FA7933D203401E324D4">
    <w:name w:val="11FD02C1E2E94FA7933D203401E324D4"/>
    <w:rsid w:val="000C3FBE"/>
    <w:pPr>
      <w:widowControl w:val="0"/>
      <w:jc w:val="both"/>
    </w:pPr>
  </w:style>
  <w:style w:type="paragraph" w:customStyle="1" w:styleId="959EEEB88020445192C6C3E5D535FA40">
    <w:name w:val="959EEEB88020445192C6C3E5D535FA40"/>
    <w:rsid w:val="00EB7E6B"/>
    <w:pPr>
      <w:widowControl w:val="0"/>
      <w:jc w:val="both"/>
    </w:pPr>
  </w:style>
  <w:style w:type="paragraph" w:customStyle="1" w:styleId="B18C186BE3CD46EEA5F565F4930EE2B4">
    <w:name w:val="B18C186BE3CD46EEA5F565F4930EE2B4"/>
    <w:rsid w:val="000C3FBE"/>
    <w:pPr>
      <w:widowControl w:val="0"/>
      <w:jc w:val="both"/>
    </w:pPr>
  </w:style>
  <w:style w:type="paragraph" w:customStyle="1" w:styleId="9D5F0DFA0A9441B39020571B4AF228F4">
    <w:name w:val="9D5F0DFA0A9441B39020571B4AF228F4"/>
    <w:rsid w:val="00D300CB"/>
    <w:pPr>
      <w:widowControl w:val="0"/>
      <w:jc w:val="both"/>
    </w:pPr>
  </w:style>
  <w:style w:type="paragraph" w:customStyle="1" w:styleId="EC53364A571548D9AC1C3A6138755AF6">
    <w:name w:val="EC53364A571548D9AC1C3A6138755AF6"/>
    <w:rsid w:val="00D300C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9</Pages>
  <Words>965</Words>
  <Characters>5505</Characters>
  <Application>Microsoft Office Word</Application>
  <DocSecurity>0</DocSecurity>
  <Lines>45</Lines>
  <Paragraphs>12</Paragraphs>
  <ScaleCrop>false</ScaleCrop>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振 王</dc:creator>
  <cp:keywords/>
  <dc:description/>
  <cp:lastModifiedBy>振 王</cp:lastModifiedBy>
  <cp:revision>10</cp:revision>
  <dcterms:created xsi:type="dcterms:W3CDTF">2024-11-20T01:07:00Z</dcterms:created>
  <dcterms:modified xsi:type="dcterms:W3CDTF">2024-11-20T03:12:00Z</dcterms:modified>
</cp:coreProperties>
</file>